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84A7F" w14:textId="3C6BF578" w:rsidR="00073586" w:rsidRDefault="00073586" w:rsidP="00073586">
      <w:pPr>
        <w:pStyle w:val="Nadpis1"/>
        <w:tabs>
          <w:tab w:val="left" w:pos="2160"/>
        </w:tabs>
        <w:jc w:val="right"/>
        <w:rPr>
          <w:rFonts w:ascii="RePublic Std" w:hAnsi="RePublic Std"/>
          <w:i/>
          <w:color w:val="FF0000"/>
          <w:sz w:val="20"/>
        </w:rPr>
      </w:pPr>
    </w:p>
    <w:p w14:paraId="14B4DE3A" w14:textId="77777777" w:rsidR="006D6A2E" w:rsidRPr="006D6A2E" w:rsidRDefault="006D6A2E" w:rsidP="006D6A2E">
      <w:pPr>
        <w:rPr>
          <w:lang w:eastAsia="cs-CZ"/>
        </w:rPr>
      </w:pPr>
    </w:p>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6AE44950"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456E27">
        <w:rPr>
          <w:rFonts w:ascii="RePublic Std" w:hAnsi="RePublic Std"/>
          <w:sz w:val="20"/>
          <w:szCs w:val="20"/>
        </w:rPr>
        <w:t xml:space="preserve"> </w:t>
      </w:r>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6D6CACFC"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4249D5" w:rsidRPr="00A733F4">
        <w:rPr>
          <w:rFonts w:ascii="RePublic Std" w:hAnsi="RePublic Std"/>
          <w:sz w:val="20"/>
          <w:szCs w:val="20"/>
        </w:rPr>
        <w:t xml:space="preserve">astoupený:           </w:t>
      </w:r>
      <w:r w:rsidR="00087A95">
        <w:rPr>
          <w:rFonts w:ascii="RePublic Std" w:hAnsi="RePublic Std"/>
          <w:sz w:val="20"/>
          <w:szCs w:val="20"/>
        </w:rPr>
        <w:tab/>
      </w:r>
      <w:r w:rsidR="0021348F" w:rsidRPr="0021348F">
        <w:rPr>
          <w:rFonts w:ascii="RePublic Std" w:hAnsi="RePublic Std"/>
          <w:b/>
          <w:sz w:val="20"/>
          <w:szCs w:val="20"/>
        </w:rPr>
        <w:t>Ing. Martin POHL</w:t>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51F7238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5F7F2F6D" w14:textId="08DE8F27" w:rsidR="00372A43" w:rsidRPr="00701DD5" w:rsidRDefault="00372A43"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78A449C9" w14:textId="72F96E87" w:rsidR="004249D5" w:rsidRPr="00A733F4" w:rsidRDefault="00A91825" w:rsidP="003A6460">
      <w:pPr>
        <w:tabs>
          <w:tab w:val="left" w:pos="2694"/>
        </w:tabs>
        <w:ind w:left="426"/>
        <w:rPr>
          <w:rFonts w:ascii="RePublic Std" w:hAnsi="RePublic Std"/>
          <w:b/>
          <w:sz w:val="20"/>
          <w:szCs w:val="20"/>
        </w:rPr>
      </w:pPr>
      <w:r w:rsidRPr="00A733F4">
        <w:rPr>
          <w:rFonts w:ascii="RePublic Std" w:hAnsi="RePublic Std"/>
          <w:b/>
          <w:sz w:val="20"/>
          <w:szCs w:val="20"/>
        </w:rPr>
        <w:tab/>
      </w:r>
      <w:r w:rsidR="003A6460">
        <w:rPr>
          <w:rFonts w:ascii="RePublic Std" w:hAnsi="RePublic Std"/>
          <w:b/>
          <w:sz w:val="20"/>
          <w:szCs w:val="20"/>
        </w:rPr>
        <w:tab/>
      </w:r>
      <w:r w:rsidR="004249D5" w:rsidRPr="00A733F4">
        <w:rPr>
          <w:rFonts w:ascii="RePublic Std" w:hAnsi="RePublic Std"/>
          <w:b/>
          <w:sz w:val="20"/>
          <w:szCs w:val="20"/>
        </w:rPr>
        <w:t>………………………</w:t>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10ABA9E3" w:rsidR="00FF7FFC" w:rsidRPr="00A733F4" w:rsidRDefault="002F7CF7" w:rsidP="005A53F8">
      <w:pPr>
        <w:tabs>
          <w:tab w:val="left" w:pos="2127"/>
        </w:tabs>
        <w:spacing w:after="120"/>
        <w:ind w:left="425"/>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
    <w:p w14:paraId="503197EA" w14:textId="5CA9B41C" w:rsidR="00701DD5" w:rsidRPr="00701DD5" w:rsidRDefault="00701DD5"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199DD775" w14:textId="240C570A" w:rsidR="00701DD5" w:rsidRPr="00A733F4" w:rsidRDefault="00701DD5" w:rsidP="00701DD5">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02504D90" w14:textId="1592382D" w:rsidR="00701DD5" w:rsidRPr="00A733F4" w:rsidRDefault="00701DD5" w:rsidP="00701DD5">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5DBC407D" w14:textId="36B86A85" w:rsidR="00701DD5" w:rsidRPr="00A733F4" w:rsidRDefault="00716090" w:rsidP="00A26366">
      <w:pPr>
        <w:tabs>
          <w:tab w:val="left" w:pos="2127"/>
        </w:tabs>
        <w:spacing w:after="120"/>
        <w:ind w:left="425"/>
        <w:rPr>
          <w:rFonts w:ascii="RePublic Std" w:hAnsi="RePublic Std"/>
          <w:sz w:val="20"/>
          <w:szCs w:val="20"/>
        </w:rPr>
      </w:pPr>
      <w:r>
        <w:rPr>
          <w:rFonts w:ascii="RePublic Std" w:hAnsi="RePublic Std"/>
          <w:sz w:val="20"/>
          <w:szCs w:val="20"/>
        </w:rPr>
        <w:t>Trvalý pobyt</w:t>
      </w:r>
      <w:r w:rsidR="00701DD5" w:rsidRPr="00A733F4">
        <w:rPr>
          <w:rFonts w:ascii="RePublic Std" w:hAnsi="RePublic Std"/>
          <w:sz w:val="20"/>
          <w:szCs w:val="20"/>
        </w:rPr>
        <w:t>:</w:t>
      </w:r>
      <w:r w:rsidR="00701DD5" w:rsidRPr="00A733F4">
        <w:rPr>
          <w:rFonts w:ascii="RePublic Std" w:hAnsi="RePublic Std"/>
          <w:sz w:val="20"/>
          <w:szCs w:val="20"/>
        </w:rPr>
        <w:tab/>
      </w:r>
      <w:r w:rsidR="00701DD5">
        <w:rPr>
          <w:rFonts w:ascii="RePublic Std" w:hAnsi="RePublic Std"/>
          <w:sz w:val="20"/>
          <w:szCs w:val="20"/>
        </w:rPr>
        <w:tab/>
      </w:r>
      <w:r w:rsidR="00701DD5" w:rsidRPr="00A733F4">
        <w:rPr>
          <w:rFonts w:ascii="RePublic Std" w:hAnsi="RePublic Std"/>
          <w:sz w:val="20"/>
          <w:szCs w:val="20"/>
        </w:rPr>
        <w:t>…………………………</w:t>
      </w:r>
    </w:p>
    <w:p w14:paraId="72DEF1DF" w14:textId="3D2024E4" w:rsidR="00716090" w:rsidRPr="00701DD5" w:rsidRDefault="00716090" w:rsidP="005A53F8">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r>
        <w:rPr>
          <w:rFonts w:ascii="RePublic Std" w:hAnsi="RePublic Std"/>
          <w:b/>
          <w:i/>
          <w:sz w:val="20"/>
          <w:szCs w:val="20"/>
        </w:rPr>
        <w:t xml:space="preserve"> - podnikatel</w:t>
      </w:r>
    </w:p>
    <w:p w14:paraId="6DF1F716" w14:textId="6266688B" w:rsidR="00716090" w:rsidRPr="00A733F4" w:rsidRDefault="00716090" w:rsidP="00716090">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76A10997" w14:textId="77777777" w:rsidR="00716090" w:rsidRPr="00A733F4" w:rsidRDefault="00716090" w:rsidP="00716090">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1AF9D6C6" w14:textId="4E3B9784" w:rsidR="00716090" w:rsidRDefault="00716090" w:rsidP="00716090">
      <w:pPr>
        <w:tabs>
          <w:tab w:val="left" w:pos="2127"/>
        </w:tabs>
        <w:ind w:left="426"/>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F307E84" w14:textId="581C4829" w:rsidR="00716090" w:rsidRDefault="00716090" w:rsidP="00B703A4">
      <w:pPr>
        <w:tabs>
          <w:tab w:val="left" w:pos="2835"/>
        </w:tabs>
        <w:ind w:left="4820" w:hanging="4394"/>
        <w:rPr>
          <w:rFonts w:ascii="RePublic Std" w:hAnsi="RePublic Std"/>
          <w:sz w:val="20"/>
          <w:szCs w:val="20"/>
        </w:rPr>
      </w:pPr>
      <w:r>
        <w:rPr>
          <w:rFonts w:ascii="RePublic Std" w:hAnsi="RePublic Std"/>
          <w:sz w:val="20"/>
          <w:szCs w:val="20"/>
        </w:rPr>
        <w:t xml:space="preserve">Podnikající </w:t>
      </w:r>
      <w:proofErr w:type="gramStart"/>
      <w:r>
        <w:rPr>
          <w:rFonts w:ascii="RePublic Std" w:hAnsi="RePublic Std"/>
          <w:sz w:val="20"/>
          <w:szCs w:val="20"/>
        </w:rPr>
        <w:t>pod</w:t>
      </w:r>
      <w:proofErr w:type="gramEnd"/>
      <w:r>
        <w:rPr>
          <w:rFonts w:ascii="RePublic Std" w:hAnsi="RePublic Std"/>
          <w:sz w:val="20"/>
          <w:szCs w:val="20"/>
        </w:rPr>
        <w:t>:</w:t>
      </w:r>
      <w:r>
        <w:rPr>
          <w:rFonts w:ascii="RePublic Std" w:hAnsi="RePublic Std"/>
          <w:sz w:val="20"/>
          <w:szCs w:val="20"/>
        </w:rPr>
        <w:tab/>
        <w:t>………………………… (přesný ná</w:t>
      </w:r>
      <w:r w:rsidR="00975C69">
        <w:rPr>
          <w:rFonts w:ascii="RePublic Std" w:hAnsi="RePublic Std"/>
          <w:sz w:val="20"/>
          <w:szCs w:val="20"/>
        </w:rPr>
        <w:t>zev v souladu s veřejným rejstříkem nebo dle živnostenského oprávnění</w:t>
      </w:r>
      <w:r w:rsidR="00B703A4">
        <w:rPr>
          <w:rFonts w:ascii="RePublic Std" w:hAnsi="RePublic Std"/>
          <w:sz w:val="20"/>
          <w:szCs w:val="20"/>
        </w:rPr>
        <w:t>)</w:t>
      </w:r>
    </w:p>
    <w:p w14:paraId="5F0FD7D5" w14:textId="7571055F" w:rsidR="00975C69" w:rsidRDefault="00975C69" w:rsidP="00716090">
      <w:pPr>
        <w:tabs>
          <w:tab w:val="left" w:pos="2127"/>
        </w:tabs>
        <w:ind w:left="426"/>
        <w:rPr>
          <w:rFonts w:ascii="RePublic Std" w:hAnsi="RePublic Std"/>
          <w:sz w:val="20"/>
          <w:szCs w:val="20"/>
        </w:rPr>
      </w:pPr>
      <w:r>
        <w:rPr>
          <w:rFonts w:ascii="RePublic Std" w:hAnsi="RePublic Std"/>
          <w:sz w:val="20"/>
          <w:szCs w:val="20"/>
        </w:rPr>
        <w:t>Místo podnikání:</w:t>
      </w:r>
      <w:r>
        <w:rPr>
          <w:rFonts w:ascii="RePublic Std" w:hAnsi="RePublic Std"/>
          <w:sz w:val="20"/>
          <w:szCs w:val="20"/>
        </w:rPr>
        <w:tab/>
      </w:r>
      <w:r>
        <w:rPr>
          <w:rFonts w:ascii="RePublic Std" w:hAnsi="RePublic Std"/>
          <w:sz w:val="20"/>
          <w:szCs w:val="20"/>
        </w:rPr>
        <w:tab/>
        <w:t>…………………………</w:t>
      </w:r>
    </w:p>
    <w:p w14:paraId="33029D73"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065F201E"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0A5FE27D" w14:textId="77777777" w:rsidR="00DF506D" w:rsidRPr="00A733F4" w:rsidRDefault="00DF506D" w:rsidP="00DF506D">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452108" w14:textId="78845A4E"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58CC297D"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 27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tuto:</w:t>
      </w:r>
    </w:p>
    <w:p w14:paraId="5B8D9FBE" w14:textId="77777777" w:rsidR="006D6A2E" w:rsidRDefault="006D6A2E" w:rsidP="00804E8A">
      <w:pPr>
        <w:pStyle w:val="Nadpis1"/>
        <w:tabs>
          <w:tab w:val="left" w:pos="2160"/>
        </w:tabs>
        <w:ind w:left="426" w:right="-1"/>
        <w:jc w:val="center"/>
        <w:rPr>
          <w:rFonts w:ascii="RePublic Std" w:hAnsi="RePublic Std"/>
          <w:sz w:val="32"/>
          <w:szCs w:val="32"/>
        </w:rPr>
      </w:pPr>
    </w:p>
    <w:p w14:paraId="78571E22" w14:textId="3AEE1AF9"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t>SMLOUVU O NÁJMU NEMOVITÉ VĚCI</w:t>
      </w:r>
    </w:p>
    <w:p w14:paraId="7B05E3B9" w14:textId="1920166D"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21348F">
        <w:rPr>
          <w:rFonts w:ascii="RePublic Std" w:hAnsi="RePublic Std"/>
          <w:b/>
          <w:sz w:val="32"/>
          <w:szCs w:val="32"/>
        </w:rPr>
        <w:t>1</w:t>
      </w:r>
      <w:r w:rsidR="00B45C0B">
        <w:rPr>
          <w:rFonts w:ascii="RePublic Std" w:hAnsi="RePublic Std"/>
          <w:b/>
          <w:sz w:val="32"/>
          <w:szCs w:val="32"/>
        </w:rPr>
        <w:t>6 </w:t>
      </w:r>
      <w:r w:rsidR="0021348F">
        <w:rPr>
          <w:rFonts w:ascii="RePublic Std" w:hAnsi="RePublic Std"/>
          <w:b/>
          <w:sz w:val="32"/>
          <w:szCs w:val="32"/>
        </w:rPr>
        <w:t>340</w:t>
      </w:r>
      <w:r w:rsidR="00B45C0B">
        <w:rPr>
          <w:rFonts w:ascii="RePublic Std" w:hAnsi="RePublic Std"/>
          <w:b/>
          <w:sz w:val="32"/>
          <w:szCs w:val="32"/>
        </w:rPr>
        <w:t>/1</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40221972"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na základě </w:t>
      </w:r>
      <w:r w:rsidR="00BD7A71">
        <w:rPr>
          <w:rFonts w:ascii="RePublic Std" w:hAnsi="RePublic Std"/>
        </w:rPr>
        <w:t xml:space="preserve">rozhodnutí Obvodního soudu pro Prahu 1, č. j. 24 C 70/2006-69 ze dne </w:t>
      </w:r>
      <w:proofErr w:type="gramStart"/>
      <w:r w:rsidR="00BD7A71">
        <w:rPr>
          <w:rFonts w:ascii="RePublic Std" w:hAnsi="RePublic Std"/>
        </w:rPr>
        <w:t>24.3.2009</w:t>
      </w:r>
      <w:proofErr w:type="gramEnd"/>
      <w:r w:rsidR="00BD7A71">
        <w:rPr>
          <w:rFonts w:ascii="RePublic Std" w:hAnsi="RePublic Std"/>
        </w:rPr>
        <w:t xml:space="preserve">, ve spojení s rozsudkem odvolacího Městského soudu v Praze, č. j. 20Co 556/2009-152 ze dne 3.3.2011 a rozsudkem Nejvyššího soudu, č. j. 28 </w:t>
      </w:r>
      <w:proofErr w:type="spellStart"/>
      <w:r w:rsidR="00BD7A71">
        <w:rPr>
          <w:rFonts w:ascii="RePublic Std" w:hAnsi="RePublic Std"/>
        </w:rPr>
        <w:t>Cdo</w:t>
      </w:r>
      <w:proofErr w:type="spellEnd"/>
      <w:r w:rsidR="00BD7A71">
        <w:rPr>
          <w:rFonts w:ascii="RePublic Std" w:hAnsi="RePublic Std"/>
        </w:rPr>
        <w:t xml:space="preserve"> 3528/2010-142 ze dne 20.10.2010</w:t>
      </w:r>
      <w:r w:rsidR="00F36323">
        <w:rPr>
          <w:rFonts w:ascii="RePublic Std" w:hAnsi="RePublic Std"/>
        </w:rPr>
        <w:t xml:space="preserve">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5DE411F2" w14:textId="1884B804" w:rsidR="004249D5" w:rsidRPr="00A733F4" w:rsidRDefault="004249D5" w:rsidP="007B0B88">
      <w:pPr>
        <w:pStyle w:val="Odstavecseseznamem"/>
        <w:numPr>
          <w:ilvl w:val="0"/>
          <w:numId w:val="37"/>
        </w:numPr>
        <w:tabs>
          <w:tab w:val="left" w:pos="709"/>
        </w:tabs>
        <w:spacing w:after="120"/>
        <w:ind w:left="709" w:hanging="284"/>
        <w:jc w:val="both"/>
        <w:rPr>
          <w:rFonts w:ascii="RePublic Std" w:hAnsi="RePublic Std"/>
        </w:rPr>
      </w:pPr>
      <w:r w:rsidRPr="00A733F4">
        <w:rPr>
          <w:rFonts w:ascii="RePublic Std" w:hAnsi="RePublic Std"/>
        </w:rPr>
        <w:t xml:space="preserve">Pronajímatel </w:t>
      </w:r>
      <w:r w:rsidR="004743A8" w:rsidRPr="00A733F4">
        <w:rPr>
          <w:rFonts w:ascii="RePublic Std" w:hAnsi="RePublic Std"/>
        </w:rPr>
        <w:t>níže</w:t>
      </w:r>
      <w:r w:rsidRPr="00A733F4">
        <w:rPr>
          <w:rFonts w:ascii="RePublic Std" w:hAnsi="RePublic Std"/>
        </w:rPr>
        <w:t xml:space="preserve"> uveden</w:t>
      </w:r>
      <w:r w:rsidR="00373C2C">
        <w:rPr>
          <w:rFonts w:ascii="RePublic Std" w:hAnsi="RePublic Std"/>
        </w:rPr>
        <w:t>ou</w:t>
      </w:r>
      <w:r w:rsidRPr="00A733F4">
        <w:rPr>
          <w:rFonts w:ascii="RePublic Std" w:hAnsi="RePublic Std"/>
        </w:rPr>
        <w:t xml:space="preserve"> nemovit</w:t>
      </w:r>
      <w:r w:rsidR="00373C2C">
        <w:rPr>
          <w:rFonts w:ascii="RePublic Std" w:hAnsi="RePublic Std"/>
        </w:rPr>
        <w:t>ou</w:t>
      </w:r>
      <w:r w:rsidRPr="00A733F4">
        <w:rPr>
          <w:rFonts w:ascii="RePublic Std" w:hAnsi="RePublic Std"/>
        </w:rPr>
        <w:t xml:space="preserve"> věc podle rozhodnutí o dočasné nepotřebnosti </w:t>
      </w:r>
      <w:r w:rsidR="00C66BCD">
        <w:rPr>
          <w:rFonts w:ascii="RePublic Std" w:hAnsi="RePublic Std"/>
        </w:rPr>
        <w:t xml:space="preserve">majetku státu </w:t>
      </w:r>
      <w:r w:rsidRPr="00A733F4">
        <w:rPr>
          <w:rFonts w:ascii="RePublic Std" w:hAnsi="RePublic Std"/>
        </w:rPr>
        <w:t>vydaného podle § 14 odst.</w:t>
      </w:r>
      <w:r w:rsidR="00E86D68" w:rsidRPr="00A733F4">
        <w:rPr>
          <w:rFonts w:ascii="RePublic Std" w:hAnsi="RePublic Std"/>
        </w:rPr>
        <w:t xml:space="preserve"> </w:t>
      </w:r>
      <w:r w:rsidRPr="00A733F4">
        <w:rPr>
          <w:rFonts w:ascii="RePublic Std" w:hAnsi="RePublic Std"/>
        </w:rPr>
        <w:t xml:space="preserve">7 </w:t>
      </w:r>
      <w:r w:rsidR="00EB5C0C" w:rsidRPr="00A733F4">
        <w:rPr>
          <w:rFonts w:ascii="RePublic Std" w:hAnsi="RePublic Std"/>
        </w:rPr>
        <w:t>ZMS</w:t>
      </w:r>
      <w:r w:rsidRPr="00A733F4">
        <w:rPr>
          <w:rFonts w:ascii="RePublic Std" w:hAnsi="RePublic Std"/>
        </w:rPr>
        <w:t xml:space="preserve"> dočasně nepotřebuje k plnění funkcí státu nebo jiných úkolů v rámci své působnosti ve smyslu ustanovení § 27 odst.</w:t>
      </w:r>
      <w:r w:rsidR="00E86D68" w:rsidRPr="00A733F4">
        <w:rPr>
          <w:rFonts w:ascii="RePublic Std" w:hAnsi="RePublic Std"/>
        </w:rPr>
        <w:t xml:space="preserve"> </w:t>
      </w:r>
      <w:r w:rsidRPr="00A733F4">
        <w:rPr>
          <w:rFonts w:ascii="RePublic Std" w:hAnsi="RePublic Std"/>
        </w:rPr>
        <w:t xml:space="preserve">1 </w:t>
      </w:r>
      <w:r w:rsidR="00EB5C0C" w:rsidRPr="00A733F4">
        <w:rPr>
          <w:rFonts w:ascii="RePublic Std" w:hAnsi="RePublic Std"/>
        </w:rPr>
        <w:t>ZMS</w:t>
      </w:r>
      <w:r w:rsidRPr="00A733F4">
        <w:rPr>
          <w:rFonts w:ascii="RePublic Std" w:hAnsi="RePublic Std"/>
        </w:rPr>
        <w:t>.</w:t>
      </w:r>
    </w:p>
    <w:p w14:paraId="119159E4" w14:textId="33A3A1CF" w:rsidR="004249D5" w:rsidRPr="00A733F4" w:rsidRDefault="004249D5" w:rsidP="00C31969">
      <w:pPr>
        <w:pStyle w:val="Odstavecseseznamem"/>
        <w:numPr>
          <w:ilvl w:val="0"/>
          <w:numId w:val="37"/>
        </w:numPr>
        <w:tabs>
          <w:tab w:val="left" w:pos="709"/>
        </w:tabs>
        <w:spacing w:after="360"/>
        <w:ind w:left="709" w:hanging="284"/>
        <w:jc w:val="both"/>
        <w:rPr>
          <w:rFonts w:ascii="RePublic Std" w:hAnsi="RePublic Std"/>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381B48" w:rsidRPr="00381B48">
        <w:rPr>
          <w:rFonts w:ascii="RePublic Std" w:hAnsi="RePublic Std"/>
          <w:b/>
        </w:rPr>
        <w:t>bytové účely</w:t>
      </w:r>
      <w:r w:rsidR="00F817F0" w:rsidRPr="00A733F4">
        <w:rPr>
          <w:rFonts w:ascii="RePublic Std" w:hAnsi="RePublic Std"/>
          <w:b/>
        </w:rPr>
        <w:t xml:space="preserve"> </w:t>
      </w:r>
      <w:r w:rsidRPr="00A733F4">
        <w:rPr>
          <w:rFonts w:ascii="RePublic Std" w:hAnsi="RePublic Std"/>
        </w:rPr>
        <w:t xml:space="preserve">pronajímatel zavazuje přenechat nájemci věc – předmět nájmu uvedený v Čl. II k dočasnému užívání na dobu podle Čl. III a nájemce se zavazuje platit za to pronajímateli nájemné podle Čl. IV </w:t>
      </w:r>
      <w:proofErr w:type="gramStart"/>
      <w:r w:rsidRPr="00A733F4">
        <w:rPr>
          <w:rFonts w:ascii="RePublic Std" w:hAnsi="RePublic Std"/>
        </w:rPr>
        <w:t>této</w:t>
      </w:r>
      <w:proofErr w:type="gramEnd"/>
      <w:r w:rsidRPr="00A733F4">
        <w:rPr>
          <w:rFonts w:ascii="RePublic Std" w:hAnsi="RePublic Std"/>
        </w:rPr>
        <w:t xml:space="preserve"> smlouvy.</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2456F100" w14:textId="3170C1E9" w:rsidR="00247E12" w:rsidRPr="00AF549B" w:rsidRDefault="00A80AE5" w:rsidP="00AA3D88">
      <w:pPr>
        <w:pStyle w:val="Odstavecseseznamem"/>
        <w:numPr>
          <w:ilvl w:val="0"/>
          <w:numId w:val="36"/>
        </w:numPr>
        <w:ind w:left="709" w:hanging="283"/>
        <w:jc w:val="both"/>
        <w:rPr>
          <w:rFonts w:ascii="RePublic Std" w:hAnsi="RePublic Std"/>
        </w:rPr>
      </w:pPr>
      <w:bookmarkStart w:id="0" w:name="_Hlk514009198"/>
      <w:r w:rsidRPr="00AA3D88">
        <w:rPr>
          <w:rFonts w:ascii="RePublic Std" w:hAnsi="RePublic Std"/>
          <w:b/>
        </w:rPr>
        <w:t>Předmětem nájmu je</w:t>
      </w:r>
      <w:r w:rsidR="00AA3D88">
        <w:rPr>
          <w:rFonts w:ascii="RePublic Std" w:hAnsi="RePublic Std"/>
          <w:b/>
        </w:rPr>
        <w:t xml:space="preserve"> </w:t>
      </w:r>
      <w:r w:rsidR="006F0057" w:rsidRPr="00AA3D88">
        <w:rPr>
          <w:rFonts w:ascii="RePublic Std" w:hAnsi="RePublic Std"/>
          <w:b/>
        </w:rPr>
        <w:t>prostor v</w:t>
      </w:r>
      <w:r w:rsidR="00BD7A71">
        <w:rPr>
          <w:rFonts w:ascii="RePublic Std" w:hAnsi="RePublic Std"/>
          <w:b/>
        </w:rPr>
        <w:t>e</w:t>
      </w:r>
      <w:r w:rsidR="006F0057" w:rsidRPr="00AA3D88">
        <w:rPr>
          <w:rFonts w:ascii="RePublic Std" w:hAnsi="RePublic Std"/>
          <w:b/>
        </w:rPr>
        <w:t xml:space="preserve"> </w:t>
      </w:r>
      <w:r w:rsidR="00BD7A71">
        <w:rPr>
          <w:rFonts w:ascii="RePublic Std" w:hAnsi="RePublic Std"/>
          <w:b/>
        </w:rPr>
        <w:t>2</w:t>
      </w:r>
      <w:r w:rsidR="00E2269D" w:rsidRPr="00AA3D88">
        <w:rPr>
          <w:rFonts w:ascii="RePublic Std" w:hAnsi="RePublic Std"/>
          <w:b/>
        </w:rPr>
        <w:t xml:space="preserve">. </w:t>
      </w:r>
      <w:r w:rsidR="00BD7A71">
        <w:rPr>
          <w:rFonts w:ascii="RePublic Std" w:hAnsi="RePublic Std"/>
          <w:b/>
        </w:rPr>
        <w:t>nad</w:t>
      </w:r>
      <w:r w:rsidR="008947D4" w:rsidRPr="00AA3D88">
        <w:rPr>
          <w:rFonts w:ascii="RePublic Std" w:hAnsi="RePublic Std"/>
          <w:b/>
        </w:rPr>
        <w:t>zemním</w:t>
      </w:r>
      <w:r w:rsidR="006F0057" w:rsidRPr="00AA3D88">
        <w:rPr>
          <w:rFonts w:ascii="RePublic Std" w:hAnsi="RePublic Std"/>
          <w:b/>
        </w:rPr>
        <w:t xml:space="preserve"> podlaží</w:t>
      </w:r>
      <w:r w:rsidR="000C2165">
        <w:rPr>
          <w:rFonts w:ascii="RePublic Std" w:hAnsi="RePublic Std"/>
          <w:b/>
        </w:rPr>
        <w:t xml:space="preserve"> dvorní části</w:t>
      </w:r>
      <w:r w:rsidR="006F0057" w:rsidRPr="00AA3D88">
        <w:rPr>
          <w:rFonts w:ascii="RePublic Std" w:hAnsi="RePublic Std"/>
          <w:b/>
        </w:rPr>
        <w:t xml:space="preserve">, </w:t>
      </w:r>
      <w:r w:rsidR="006F0057" w:rsidRPr="00AA3D88">
        <w:rPr>
          <w:rFonts w:ascii="RePublic Std" w:hAnsi="RePublic Std"/>
        </w:rPr>
        <w:t>sestávající z</w:t>
      </w:r>
      <w:r w:rsidR="00BE704D">
        <w:rPr>
          <w:rFonts w:ascii="RePublic Std" w:hAnsi="RePublic Std"/>
        </w:rPr>
        <w:t xml:space="preserve"> jedné</w:t>
      </w:r>
      <w:r w:rsidR="008947D4" w:rsidRPr="00AA3D88">
        <w:rPr>
          <w:rFonts w:ascii="RePublic Std" w:hAnsi="RePublic Std"/>
        </w:rPr>
        <w:t xml:space="preserve"> místnost</w:t>
      </w:r>
      <w:r w:rsidR="00BE704D">
        <w:rPr>
          <w:rFonts w:ascii="RePublic Std" w:hAnsi="RePublic Std"/>
        </w:rPr>
        <w:t>i</w:t>
      </w:r>
      <w:r w:rsidR="00E2269D" w:rsidRPr="00AA3D88">
        <w:rPr>
          <w:rFonts w:ascii="RePublic Std" w:hAnsi="RePublic Std"/>
        </w:rPr>
        <w:t xml:space="preserve">, </w:t>
      </w:r>
      <w:r w:rsidR="00BE704D">
        <w:rPr>
          <w:rFonts w:ascii="RePublic Std" w:hAnsi="RePublic Std"/>
        </w:rPr>
        <w:t>kuchyně, koupelny s toaletou, komory, předsíně a pavlače</w:t>
      </w:r>
      <w:r w:rsidR="00E2269D" w:rsidRPr="00AA3D88">
        <w:rPr>
          <w:rFonts w:ascii="RePublic Std" w:hAnsi="RePublic Std"/>
        </w:rPr>
        <w:t xml:space="preserve">,  </w:t>
      </w:r>
      <w:r w:rsidR="006F0057" w:rsidRPr="00AA3D88">
        <w:rPr>
          <w:rFonts w:ascii="RePublic Std" w:hAnsi="RePublic Std"/>
          <w:b/>
        </w:rPr>
        <w:t xml:space="preserve">vše o podlahové ploše </w:t>
      </w:r>
      <w:r w:rsidR="00FA20A5">
        <w:rPr>
          <w:rFonts w:ascii="RePublic Std" w:hAnsi="RePublic Std"/>
          <w:b/>
        </w:rPr>
        <w:t>5</w:t>
      </w:r>
      <w:r w:rsidR="00BE704D">
        <w:rPr>
          <w:rFonts w:ascii="RePublic Std" w:hAnsi="RePublic Std"/>
          <w:b/>
        </w:rPr>
        <w:t>9</w:t>
      </w:r>
      <w:r w:rsidR="00FA20A5">
        <w:rPr>
          <w:rFonts w:ascii="RePublic Std" w:hAnsi="RePublic Std"/>
          <w:b/>
        </w:rPr>
        <w:t>,8</w:t>
      </w:r>
      <w:r w:rsidR="00BE704D">
        <w:rPr>
          <w:rFonts w:ascii="RePublic Std" w:hAnsi="RePublic Std"/>
          <w:b/>
        </w:rPr>
        <w:t>0</w:t>
      </w:r>
      <w:r w:rsidR="00FA20A5" w:rsidRPr="00AA3D88">
        <w:rPr>
          <w:rFonts w:ascii="RePublic Std" w:hAnsi="RePublic Std"/>
          <w:b/>
        </w:rPr>
        <w:t xml:space="preserve"> </w:t>
      </w:r>
      <w:r w:rsidR="006F0057" w:rsidRPr="00AA3D88">
        <w:rPr>
          <w:rFonts w:ascii="RePublic Std" w:hAnsi="RePublic Std"/>
          <w:b/>
        </w:rPr>
        <w:t>m</w:t>
      </w:r>
      <w:r w:rsidR="006F0057" w:rsidRPr="00AA3D88">
        <w:rPr>
          <w:rFonts w:ascii="RePublic Std" w:hAnsi="RePublic Std"/>
          <w:b/>
          <w:vertAlign w:val="superscript"/>
        </w:rPr>
        <w:t>2</w:t>
      </w:r>
      <w:r w:rsidR="006F0057" w:rsidRPr="00AA3D88">
        <w:rPr>
          <w:rFonts w:ascii="RePublic Std" w:hAnsi="RePublic Std"/>
          <w:b/>
        </w:rPr>
        <w:t xml:space="preserve">, v budově č. p. </w:t>
      </w:r>
      <w:r w:rsidR="00BE704D">
        <w:rPr>
          <w:rFonts w:ascii="RePublic Std" w:hAnsi="RePublic Std"/>
          <w:b/>
        </w:rPr>
        <w:t>1282</w:t>
      </w:r>
      <w:r w:rsidR="00E2269D" w:rsidRPr="00AA3D88">
        <w:rPr>
          <w:rFonts w:ascii="RePublic Std" w:hAnsi="RePublic Std"/>
        </w:rPr>
        <w:t>,</w:t>
      </w:r>
      <w:r w:rsidR="00E2269D" w:rsidRPr="00AA3D88">
        <w:rPr>
          <w:rFonts w:ascii="RePublic Std" w:hAnsi="RePublic Std"/>
          <w:b/>
        </w:rPr>
        <w:t xml:space="preserve"> </w:t>
      </w:r>
      <w:r w:rsidR="00ED26A1" w:rsidRPr="00ED26A1">
        <w:rPr>
          <w:rFonts w:ascii="RePublic Std" w:hAnsi="RePublic Std"/>
        </w:rPr>
        <w:t>kter</w:t>
      </w:r>
      <w:r w:rsidR="00783925">
        <w:rPr>
          <w:rFonts w:ascii="RePublic Std" w:hAnsi="RePublic Std"/>
        </w:rPr>
        <w:t>á</w:t>
      </w:r>
      <w:r w:rsidR="00ED26A1" w:rsidRPr="00ED26A1">
        <w:rPr>
          <w:rFonts w:ascii="RePublic Std" w:hAnsi="RePublic Std"/>
        </w:rPr>
        <w:t xml:space="preserve"> je součástí</w:t>
      </w:r>
      <w:r w:rsidR="006F0057" w:rsidRPr="00AA3D88">
        <w:rPr>
          <w:rFonts w:ascii="RePublic Std" w:hAnsi="RePublic Std"/>
        </w:rPr>
        <w:t xml:space="preserve"> pozemku parcelní číslo </w:t>
      </w:r>
      <w:r w:rsidR="0071198B" w:rsidRPr="00AA3D88">
        <w:rPr>
          <w:rFonts w:ascii="RePublic Std" w:hAnsi="RePublic Std"/>
        </w:rPr>
        <w:t>9</w:t>
      </w:r>
      <w:r w:rsidR="00E2269D" w:rsidRPr="00AA3D88">
        <w:rPr>
          <w:rFonts w:ascii="RePublic Std" w:hAnsi="RePublic Std"/>
        </w:rPr>
        <w:t xml:space="preserve">, </w:t>
      </w:r>
      <w:r w:rsidR="006F0057" w:rsidRPr="00AA3D88">
        <w:rPr>
          <w:rFonts w:ascii="RePublic Std" w:hAnsi="RePublic Std"/>
        </w:rPr>
        <w:t xml:space="preserve">druh pozemku: </w:t>
      </w:r>
      <w:r w:rsidR="0078188B" w:rsidRPr="00AA3D88">
        <w:rPr>
          <w:rFonts w:ascii="RePublic Std" w:hAnsi="RePublic Std"/>
        </w:rPr>
        <w:t>zastavěná</w:t>
      </w:r>
      <w:r w:rsidR="006E6192" w:rsidRPr="00AA3D88">
        <w:rPr>
          <w:rFonts w:ascii="RePublic Std" w:hAnsi="RePublic Std"/>
        </w:rPr>
        <w:t xml:space="preserve"> plocha a nádvoří</w:t>
      </w:r>
      <w:r w:rsidR="0078188B" w:rsidRPr="00AA3D88">
        <w:rPr>
          <w:rFonts w:ascii="RePublic Std" w:hAnsi="RePublic Std"/>
        </w:rPr>
        <w:t xml:space="preserve">, </w:t>
      </w:r>
      <w:r w:rsidR="006F0057" w:rsidRPr="00AA3D88">
        <w:rPr>
          <w:rFonts w:ascii="RePublic Std" w:hAnsi="RePublic Std"/>
        </w:rPr>
        <w:t xml:space="preserve">způsob ochrany: </w:t>
      </w:r>
      <w:r w:rsidR="00BE704D">
        <w:rPr>
          <w:rFonts w:ascii="RePublic Std" w:hAnsi="RePublic Std"/>
        </w:rPr>
        <w:t xml:space="preserve">památkově chráněné území, </w:t>
      </w:r>
      <w:r w:rsidR="006E6192" w:rsidRPr="00AA3D88">
        <w:rPr>
          <w:rFonts w:ascii="RePublic Std" w:hAnsi="RePublic Std"/>
        </w:rPr>
        <w:t xml:space="preserve">pam. </w:t>
      </w:r>
      <w:r w:rsidR="00686C5F" w:rsidRPr="00AA3D88">
        <w:rPr>
          <w:rFonts w:ascii="RePublic Std" w:hAnsi="RePublic Std"/>
        </w:rPr>
        <w:t xml:space="preserve">rezervace - </w:t>
      </w:r>
      <w:r w:rsidR="006E6192" w:rsidRPr="00AA3D88">
        <w:rPr>
          <w:rFonts w:ascii="RePublic Std" w:hAnsi="RePublic Std"/>
        </w:rPr>
        <w:t xml:space="preserve">budova, pozemek v památkové </w:t>
      </w:r>
      <w:r w:rsidR="00686C5F" w:rsidRPr="00AA3D88">
        <w:rPr>
          <w:rFonts w:ascii="RePublic Std" w:hAnsi="RePublic Std"/>
        </w:rPr>
        <w:t>rezervaci</w:t>
      </w:r>
      <w:r w:rsidR="006E6192" w:rsidRPr="00AA3D88">
        <w:rPr>
          <w:rFonts w:ascii="RePublic Std" w:hAnsi="RePublic Std"/>
        </w:rPr>
        <w:t xml:space="preserve">, </w:t>
      </w:r>
      <w:r w:rsidR="006F0057" w:rsidRPr="00AA3D88">
        <w:rPr>
          <w:rFonts w:ascii="RePublic Std" w:hAnsi="RePublic Std"/>
        </w:rPr>
        <w:t xml:space="preserve"> na </w:t>
      </w:r>
      <w:r w:rsidR="006F0057" w:rsidRPr="00AA3D88">
        <w:rPr>
          <w:rFonts w:ascii="RePublic Std" w:hAnsi="RePublic Std"/>
          <w:b/>
        </w:rPr>
        <w:t xml:space="preserve">adrese </w:t>
      </w:r>
      <w:r w:rsidR="00BE704D">
        <w:rPr>
          <w:rFonts w:ascii="RePublic Std" w:hAnsi="RePublic Std"/>
          <w:b/>
        </w:rPr>
        <w:t>Václavské náměstí 51</w:t>
      </w:r>
      <w:r w:rsidR="00E2269D" w:rsidRPr="00AA3D88">
        <w:rPr>
          <w:rFonts w:ascii="RePublic Std" w:hAnsi="RePublic Std"/>
          <w:b/>
        </w:rPr>
        <w:t xml:space="preserve">, Praha </w:t>
      </w:r>
      <w:r w:rsidR="00BE704D">
        <w:rPr>
          <w:rFonts w:ascii="RePublic Std" w:hAnsi="RePublic Std"/>
          <w:b/>
        </w:rPr>
        <w:t>1</w:t>
      </w:r>
      <w:r w:rsidR="00AF549B" w:rsidRPr="00AF549B">
        <w:rPr>
          <w:rFonts w:ascii="RePublic Std" w:hAnsi="RePublic Std"/>
        </w:rPr>
        <w:t xml:space="preserve"> </w:t>
      </w:r>
      <w:r w:rsidR="00CC4B32">
        <w:rPr>
          <w:rFonts w:ascii="RePublic Std" w:hAnsi="RePublic Std"/>
        </w:rPr>
        <w:t>(dále též „objekt“)</w:t>
      </w:r>
      <w:r w:rsidR="00BE704D">
        <w:rPr>
          <w:rFonts w:ascii="RePublic Std" w:hAnsi="RePublic Std"/>
        </w:rPr>
        <w:t>,</w:t>
      </w:r>
      <w:r w:rsidR="00AF549B" w:rsidRPr="00AF549B">
        <w:rPr>
          <w:rFonts w:ascii="RePublic Std" w:hAnsi="RePublic Std"/>
        </w:rPr>
        <w:t xml:space="preserve"> evidovan</w:t>
      </w:r>
      <w:r w:rsidR="004161F8">
        <w:rPr>
          <w:rFonts w:ascii="RePublic Std" w:hAnsi="RePublic Std"/>
        </w:rPr>
        <w:t>ý</w:t>
      </w:r>
      <w:r w:rsidR="00AF549B" w:rsidRPr="00AF549B">
        <w:rPr>
          <w:rFonts w:ascii="RePublic Std" w:hAnsi="RePublic Std"/>
        </w:rPr>
        <w:t xml:space="preserve"> v katastru nemovitostí na listu vlastnictví č. </w:t>
      </w:r>
      <w:r w:rsidR="004161F8">
        <w:rPr>
          <w:rFonts w:ascii="RePublic Std" w:hAnsi="RePublic Std"/>
        </w:rPr>
        <w:t>137</w:t>
      </w:r>
      <w:r w:rsidR="00AF549B" w:rsidRPr="00AF549B">
        <w:rPr>
          <w:rFonts w:ascii="RePublic Std" w:hAnsi="RePublic Std"/>
        </w:rPr>
        <w:t xml:space="preserve">, pro katastrální území </w:t>
      </w:r>
      <w:r w:rsidR="004161F8">
        <w:rPr>
          <w:rFonts w:ascii="RePublic Std" w:hAnsi="RePublic Std"/>
        </w:rPr>
        <w:t>Nové Město</w:t>
      </w:r>
      <w:r w:rsidR="00AF549B" w:rsidRPr="00AF549B">
        <w:rPr>
          <w:rFonts w:ascii="RePublic Std" w:hAnsi="RePublic Std"/>
        </w:rPr>
        <w:t>, obec Praha, u Kata</w:t>
      </w:r>
      <w:r w:rsidR="003E12B7">
        <w:rPr>
          <w:rFonts w:ascii="RePublic Std" w:hAnsi="RePublic Std"/>
        </w:rPr>
        <w:t>s</w:t>
      </w:r>
      <w:r w:rsidR="00AF549B" w:rsidRPr="00AF549B">
        <w:rPr>
          <w:rFonts w:ascii="RePublic Std" w:hAnsi="RePublic Std"/>
        </w:rPr>
        <w:t xml:space="preserve">trálního úřadu pro hlavní město Prahu, Katastrální pracoviště Praha. Nájemce je zároveň oprávněn užívat společné prostory domu s ostatními nájemníky předmětné budovy </w:t>
      </w:r>
      <w:proofErr w:type="gramStart"/>
      <w:r w:rsidR="00AF549B" w:rsidRPr="00AF549B">
        <w:rPr>
          <w:rFonts w:ascii="RePublic Std" w:hAnsi="RePublic Std"/>
        </w:rPr>
        <w:t>č.p.</w:t>
      </w:r>
      <w:proofErr w:type="gramEnd"/>
      <w:r w:rsidR="00AF549B" w:rsidRPr="00AF549B">
        <w:rPr>
          <w:rFonts w:ascii="RePublic Std" w:hAnsi="RePublic Std"/>
        </w:rPr>
        <w:t xml:space="preserve"> </w:t>
      </w:r>
      <w:r w:rsidR="004161F8">
        <w:rPr>
          <w:rFonts w:ascii="RePublic Std" w:hAnsi="RePublic Std"/>
        </w:rPr>
        <w:t>1282</w:t>
      </w:r>
      <w:r w:rsidR="00BD17B2" w:rsidRPr="00AF549B">
        <w:rPr>
          <w:rFonts w:ascii="RePublic Std" w:hAnsi="RePublic Std"/>
        </w:rPr>
        <w:t>.</w:t>
      </w:r>
    </w:p>
    <w:p w14:paraId="1C14935F" w14:textId="0E242604" w:rsidR="00A80AE5" w:rsidRPr="00A733F4" w:rsidRDefault="00A80AE5" w:rsidP="008C32DC">
      <w:pPr>
        <w:pStyle w:val="para"/>
        <w:tabs>
          <w:tab w:val="clear" w:pos="709"/>
          <w:tab w:val="num" w:pos="1134"/>
          <w:tab w:val="left" w:pos="1843"/>
          <w:tab w:val="center" w:pos="4536"/>
          <w:tab w:val="left" w:pos="5222"/>
        </w:tabs>
        <w:ind w:left="709"/>
        <w:jc w:val="both"/>
        <w:rPr>
          <w:rFonts w:ascii="RePublic Std" w:hAnsi="RePublic Std"/>
          <w:sz w:val="20"/>
        </w:rPr>
      </w:pPr>
      <w:r w:rsidRPr="00A733F4">
        <w:rPr>
          <w:rFonts w:ascii="RePublic Std" w:hAnsi="RePublic Std"/>
          <w:sz w:val="20"/>
        </w:rPr>
        <w:t>(dále jen „předmět nájmu“)</w:t>
      </w:r>
    </w:p>
    <w:p w14:paraId="3D660F3B" w14:textId="1B3E9258" w:rsidR="00270B45" w:rsidRPr="00270B45" w:rsidRDefault="00A80AE5" w:rsidP="00B9386F">
      <w:pPr>
        <w:spacing w:after="120"/>
        <w:ind w:left="709" w:right="23"/>
        <w:rPr>
          <w:rFonts w:ascii="RePublic Std" w:hAnsi="RePublic Std"/>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w:t>
      </w:r>
      <w:bookmarkStart w:id="1" w:name="_GoBack"/>
      <w:bookmarkEnd w:id="1"/>
      <w:r w:rsidRPr="00A733F4">
        <w:rPr>
          <w:rFonts w:ascii="RePublic Std" w:hAnsi="RePublic Std"/>
          <w:sz w:val="20"/>
          <w:szCs w:val="20"/>
        </w:rPr>
        <w:t>mlouvy.</w:t>
      </w:r>
    </w:p>
    <w:bookmarkEnd w:id="0"/>
    <w:p w14:paraId="49BE106F" w14:textId="0AE3D7E7" w:rsidR="00F24451" w:rsidRPr="00A733F4" w:rsidRDefault="00F24451" w:rsidP="00B9386F">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prohlašuje, že pronájmu v souladu s podmínkami této smlouvy nebrání žádná práva či nároky třetích osob</w:t>
      </w:r>
      <w:r w:rsidR="00F10E51" w:rsidRPr="00A733F4">
        <w:rPr>
          <w:rFonts w:ascii="RePublic Std" w:hAnsi="RePublic Std"/>
        </w:rPr>
        <w:t xml:space="preserve">. </w:t>
      </w:r>
    </w:p>
    <w:p w14:paraId="7BB4CA84" w14:textId="11A7FC40" w:rsidR="00F24451" w:rsidRPr="00A733F4" w:rsidRDefault="00F24451" w:rsidP="00C31969">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tímto přenechává výše uvedený předmět nájmu do</w:t>
      </w:r>
      <w:r w:rsidR="006C7A72" w:rsidRPr="00A733F4">
        <w:rPr>
          <w:rFonts w:ascii="RePublic Std" w:hAnsi="RePublic Std"/>
        </w:rPr>
        <w:t xml:space="preserve"> </w:t>
      </w:r>
      <w:r w:rsidRPr="00A733F4">
        <w:rPr>
          <w:rFonts w:ascii="RePublic Std" w:hAnsi="RePublic Std"/>
        </w:rPr>
        <w:t>výlučného nájmu</w:t>
      </w:r>
      <w:r w:rsidR="002721BE" w:rsidRPr="00A733F4">
        <w:rPr>
          <w:rFonts w:ascii="RePublic Std" w:hAnsi="RePublic Std"/>
        </w:rPr>
        <w:t xml:space="preserve"> </w:t>
      </w:r>
      <w:r w:rsidRPr="00A733F4">
        <w:rPr>
          <w:rFonts w:ascii="RePublic Std" w:hAnsi="RePublic Std"/>
        </w:rPr>
        <w:t>nájemci. Nájemce prohlašuje, že je seznámen se stavem předmětu nájmu, a že mu nejsou známy žádné závady, které by bránily v jeho užívání.</w:t>
      </w:r>
    </w:p>
    <w:p w14:paraId="15E52E81" w14:textId="63BA05B9" w:rsidR="00F24451" w:rsidRPr="00A733F4" w:rsidRDefault="00F24451" w:rsidP="00E95403">
      <w:pPr>
        <w:pStyle w:val="Odstavecseseznamem"/>
        <w:numPr>
          <w:ilvl w:val="0"/>
          <w:numId w:val="36"/>
        </w:numPr>
        <w:tabs>
          <w:tab w:val="left" w:pos="993"/>
        </w:tabs>
        <w:spacing w:after="360"/>
        <w:ind w:left="709" w:hanging="284"/>
        <w:jc w:val="both"/>
        <w:rPr>
          <w:rFonts w:ascii="RePublic Std" w:hAnsi="RePublic Std"/>
        </w:rPr>
      </w:pPr>
      <w:r w:rsidRPr="00A733F4">
        <w:rPr>
          <w:rFonts w:ascii="RePublic Std" w:hAnsi="RePublic Std"/>
        </w:rPr>
        <w:t xml:space="preserve">Nájemce převezme a pronajímatel odevzdá předmět nájmu v době ujednané na základě písemného předávacího protokolu, podepsaného oběma smluvními stranami, který bude </w:t>
      </w:r>
      <w:r w:rsidRPr="00A733F4">
        <w:rPr>
          <w:rFonts w:ascii="RePublic Std" w:hAnsi="RePublic Std"/>
          <w:i/>
        </w:rPr>
        <w:t>Přílohou č. 2</w:t>
      </w:r>
      <w:r w:rsidRPr="00A733F4">
        <w:rPr>
          <w:rFonts w:ascii="RePublic Std" w:hAnsi="RePublic Std"/>
        </w:rPr>
        <w:t xml:space="preserve"> této smlouvy. V předávacím protokolu bude zejména popsán stav předmětu nájmu, </w:t>
      </w:r>
      <w:r w:rsidR="00647695" w:rsidRPr="00A733F4">
        <w:rPr>
          <w:rFonts w:ascii="RePublic Std" w:hAnsi="RePublic Std"/>
        </w:rPr>
        <w:t xml:space="preserve">včetně jeho vybavení, </w:t>
      </w:r>
      <w:r w:rsidRPr="00A733F4">
        <w:rPr>
          <w:rFonts w:ascii="RePublic Std" w:hAnsi="RePublic Std"/>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9C272D0" w14:textId="07774652" w:rsidR="006C7A72" w:rsidRPr="008F3968" w:rsidRDefault="002D7EE6" w:rsidP="003169F4">
      <w:pPr>
        <w:pStyle w:val="Odstavecseseznamem"/>
        <w:numPr>
          <w:ilvl w:val="0"/>
          <w:numId w:val="9"/>
        </w:numPr>
        <w:tabs>
          <w:tab w:val="clear" w:pos="1146"/>
          <w:tab w:val="left" w:pos="709"/>
          <w:tab w:val="left" w:pos="1701"/>
        </w:tabs>
        <w:spacing w:after="120"/>
        <w:ind w:left="709" w:hanging="283"/>
        <w:jc w:val="both"/>
        <w:rPr>
          <w:rFonts w:ascii="RePublic Std" w:hAnsi="RePublic Std"/>
        </w:rPr>
      </w:pPr>
      <w:r w:rsidRPr="008F3968">
        <w:rPr>
          <w:rFonts w:ascii="RePublic Std" w:hAnsi="RePublic Std"/>
        </w:rPr>
        <w:t>Pronajímatel přenechává předmět nájmu nájemci</w:t>
      </w:r>
      <w:r w:rsidRPr="008F3968">
        <w:rPr>
          <w:rFonts w:ascii="RePublic Std" w:hAnsi="RePublic Std"/>
          <w:b/>
        </w:rPr>
        <w:t xml:space="preserve"> na dobu </w:t>
      </w:r>
      <w:r w:rsidR="008772D6" w:rsidRPr="008F3968">
        <w:rPr>
          <w:rFonts w:ascii="RePublic Std" w:hAnsi="RePublic Std"/>
          <w:b/>
        </w:rPr>
        <w:t xml:space="preserve">určitou </w:t>
      </w:r>
      <w:r w:rsidR="003169F4" w:rsidRPr="00276E63">
        <w:rPr>
          <w:rFonts w:ascii="RePublic Std" w:hAnsi="RePublic Std"/>
          <w:b/>
        </w:rPr>
        <w:t>od</w:t>
      </w:r>
      <w:r w:rsidR="003169F4">
        <w:rPr>
          <w:rFonts w:ascii="RePublic Std" w:hAnsi="RePublic Std"/>
          <w:b/>
        </w:rPr>
        <w:t>e dne předání předmětu nájmu</w:t>
      </w:r>
      <w:r w:rsidR="003169F4" w:rsidRPr="008F3968" w:rsidDel="003169F4">
        <w:rPr>
          <w:rFonts w:ascii="RePublic Std" w:hAnsi="RePublic Std"/>
          <w:b/>
        </w:rPr>
        <w:t xml:space="preserve"> </w:t>
      </w:r>
      <w:r w:rsidRPr="008F3968">
        <w:rPr>
          <w:rFonts w:ascii="RePublic Std" w:hAnsi="RePublic Std"/>
          <w:b/>
        </w:rPr>
        <w:t xml:space="preserve">do </w:t>
      </w:r>
      <w:r w:rsidR="007F0A31">
        <w:rPr>
          <w:rFonts w:ascii="RePublic Std" w:hAnsi="RePublic Std"/>
          <w:b/>
        </w:rPr>
        <w:t>31.12.2025</w:t>
      </w:r>
      <w:r w:rsidRPr="008F3968">
        <w:rPr>
          <w:rFonts w:ascii="RePublic Std" w:hAnsi="RePublic Std"/>
        </w:rPr>
        <w:t>.</w:t>
      </w:r>
    </w:p>
    <w:p w14:paraId="3BE0CF3C" w14:textId="6B5D677F" w:rsidR="006C7A72" w:rsidRPr="00A733F4" w:rsidRDefault="006C7A72" w:rsidP="00E95403">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lastRenderedPageBreak/>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7FDB0D50" w:rsidR="00BE1492" w:rsidRDefault="00D25294" w:rsidP="00473C76">
      <w:pPr>
        <w:spacing w:after="120"/>
        <w:ind w:left="709" w:right="23" w:hanging="284"/>
        <w:rPr>
          <w:rFonts w:ascii="RePublic Std" w:hAnsi="RePublic Std"/>
          <w:sz w:val="20"/>
          <w:szCs w:val="20"/>
        </w:rPr>
      </w:pPr>
      <w:r>
        <w:rPr>
          <w:rFonts w:ascii="RePublic Std" w:hAnsi="RePublic Std"/>
          <w:sz w:val="20"/>
          <w:szCs w:val="20"/>
        </w:rPr>
        <w:t xml:space="preserve">1. </w:t>
      </w:r>
      <w:r w:rsidR="00BE1492" w:rsidRPr="00B47A8F">
        <w:rPr>
          <w:rFonts w:ascii="RePublic Std" w:hAnsi="RePublic Std"/>
          <w:sz w:val="20"/>
          <w:szCs w:val="20"/>
        </w:rPr>
        <w:t xml:space="preserve">Smluvní strany sjednávají nájemné </w:t>
      </w:r>
      <w:r w:rsidR="00B47A8F" w:rsidRPr="00B47A8F">
        <w:rPr>
          <w:rFonts w:ascii="RePublic Std" w:hAnsi="RePublic Std"/>
          <w:sz w:val="20"/>
          <w:szCs w:val="20"/>
        </w:rPr>
        <w:t xml:space="preserve">za předmět nájmu </w:t>
      </w:r>
      <w:r w:rsidR="009E5820" w:rsidRPr="00B47A8F">
        <w:rPr>
          <w:rFonts w:ascii="RePublic Std" w:hAnsi="RePublic Std"/>
          <w:sz w:val="20"/>
          <w:szCs w:val="20"/>
        </w:rPr>
        <w:t>ve smyslu</w:t>
      </w:r>
      <w:r w:rsidR="00BE1492" w:rsidRPr="00B47A8F">
        <w:rPr>
          <w:rFonts w:ascii="RePublic Std" w:hAnsi="RePublic Std"/>
          <w:sz w:val="20"/>
          <w:szCs w:val="20"/>
        </w:rPr>
        <w:t xml:space="preserve"> § 27 odst. 3 ZMS </w:t>
      </w:r>
      <w:r w:rsidR="00BE1492" w:rsidRPr="00B47A8F">
        <w:rPr>
          <w:rFonts w:ascii="RePublic Std" w:hAnsi="RePublic Std"/>
          <w:b/>
          <w:sz w:val="20"/>
          <w:szCs w:val="20"/>
        </w:rPr>
        <w:t xml:space="preserve">pro rok </w:t>
      </w:r>
      <w:r w:rsidR="00E95403" w:rsidRPr="00B47A8F">
        <w:rPr>
          <w:rFonts w:ascii="RePublic Std" w:hAnsi="RePublic Std"/>
          <w:b/>
          <w:sz w:val="20"/>
          <w:szCs w:val="20"/>
        </w:rPr>
        <w:t>2020</w:t>
      </w:r>
      <w:r w:rsidR="00B47A8F" w:rsidRPr="00B47A8F">
        <w:rPr>
          <w:rFonts w:ascii="RePublic Std" w:hAnsi="RePublic Std"/>
          <w:b/>
          <w:sz w:val="20"/>
          <w:szCs w:val="20"/>
        </w:rPr>
        <w:t xml:space="preserve"> v měsíční výši </w:t>
      </w:r>
      <w:r w:rsidR="00251041">
        <w:rPr>
          <w:rFonts w:ascii="RePublic Std" w:hAnsi="RePublic Std"/>
          <w:b/>
          <w:sz w:val="20"/>
          <w:szCs w:val="20"/>
        </w:rPr>
        <w:t> …………,- 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proofErr w:type="gramStart"/>
      <w:r w:rsidR="00BE1492" w:rsidRPr="00B47A8F">
        <w:rPr>
          <w:rFonts w:ascii="RePublic Std" w:hAnsi="RePublic Std"/>
          <w:sz w:val="20"/>
          <w:szCs w:val="20"/>
        </w:rPr>
        <w:t>korun</w:t>
      </w:r>
      <w:proofErr w:type="gramEnd"/>
      <w:r w:rsidR="00BE1492" w:rsidRPr="00B47A8F">
        <w:rPr>
          <w:rFonts w:ascii="RePublic Std" w:hAnsi="RePublic Std"/>
          <w:sz w:val="20"/>
          <w:szCs w:val="20"/>
        </w:rPr>
        <w:t xml:space="preserve"> českých, tj. v </w:t>
      </w:r>
      <w:r w:rsidR="00BE1492" w:rsidRPr="00B47A8F">
        <w:rPr>
          <w:rFonts w:ascii="RePublic Std" w:hAnsi="RePublic Std"/>
          <w:b/>
          <w:sz w:val="20"/>
          <w:szCs w:val="20"/>
        </w:rPr>
        <w:t xml:space="preserve">roční výši </w:t>
      </w:r>
      <w:r w:rsidR="00251041">
        <w:rPr>
          <w:rFonts w:ascii="RePublic Std" w:hAnsi="RePublic Std"/>
          <w:b/>
          <w:sz w:val="20"/>
          <w:szCs w:val="20"/>
        </w:rPr>
        <w:t> ……………….</w:t>
      </w:r>
      <w:r w:rsidR="00B8379A" w:rsidRPr="00B47A8F">
        <w:rPr>
          <w:rFonts w:ascii="RePublic Std" w:hAnsi="RePublic Std"/>
          <w:b/>
          <w:sz w:val="20"/>
          <w:szCs w:val="20"/>
        </w:rPr>
        <w:t xml:space="preserve">,- </w:t>
      </w:r>
      <w:r w:rsidR="00BE1492" w:rsidRPr="00B47A8F">
        <w:rPr>
          <w:rFonts w:ascii="RePublic Std" w:hAnsi="RePublic Std"/>
          <w:b/>
          <w:sz w:val="20"/>
          <w:szCs w:val="20"/>
        </w:rPr>
        <w:t>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korun českých. Nájemné za předmět nájmu je osvobozeno od daně z přidané hodnoty</w:t>
      </w:r>
      <w:r w:rsidR="00617CE4" w:rsidRPr="00B47A8F">
        <w:rPr>
          <w:rFonts w:ascii="RePublic Std" w:hAnsi="RePublic Std"/>
          <w:sz w:val="20"/>
          <w:szCs w:val="20"/>
        </w:rPr>
        <w:t>.</w:t>
      </w:r>
    </w:p>
    <w:p w14:paraId="32F5F9E2" w14:textId="53127684" w:rsidR="00BE1492" w:rsidRPr="00A733F4" w:rsidRDefault="00BE1492" w:rsidP="00D25294">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E95403">
        <w:rPr>
          <w:rFonts w:ascii="RePublic Std" w:hAnsi="RePublic Std"/>
          <w:sz w:val="20"/>
          <w:szCs w:val="20"/>
        </w:rPr>
        <w:t>2021</w:t>
      </w:r>
      <w:r w:rsidRPr="00A733F4">
        <w:rPr>
          <w:rFonts w:ascii="RePublic Std" w:hAnsi="RePublic Std"/>
          <w:sz w:val="20"/>
          <w:szCs w:val="20"/>
        </w:rPr>
        <w:t xml:space="preserve"> </w:t>
      </w:r>
      <w:r w:rsidR="00343BF0">
        <w:rPr>
          <w:rFonts w:ascii="RePublic Std" w:hAnsi="RePublic Std"/>
          <w:sz w:val="20"/>
          <w:szCs w:val="20"/>
        </w:rPr>
        <w:t xml:space="preserve">a dále </w:t>
      </w:r>
      <w:r w:rsidRPr="00A733F4">
        <w:rPr>
          <w:rFonts w:ascii="RePublic Std" w:hAnsi="RePublic Std"/>
          <w:sz w:val="20"/>
          <w:szCs w:val="20"/>
        </w:rPr>
        <w:t xml:space="preserve">bude roční výše nájemného nově upravena písemným </w:t>
      </w:r>
      <w:r w:rsidR="00337642" w:rsidRPr="00A733F4">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1D55E761" w14:textId="0B5C14E9" w:rsidR="00DE0F1E" w:rsidRPr="00A733F4" w:rsidRDefault="00DE0F1E" w:rsidP="004C7748">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 </w:t>
      </w:r>
    </w:p>
    <w:p w14:paraId="602512F4" w14:textId="59FA018D" w:rsidR="006C7A72" w:rsidRDefault="006C7A72" w:rsidP="00EA03CE">
      <w:pPr>
        <w:numPr>
          <w:ilvl w:val="0"/>
          <w:numId w:val="43"/>
        </w:numPr>
        <w:tabs>
          <w:tab w:val="clear" w:pos="1146"/>
          <w:tab w:val="num" w:pos="709"/>
        </w:tabs>
        <w:ind w:left="709" w:hanging="284"/>
        <w:rPr>
          <w:rFonts w:ascii="RePublic Std" w:hAnsi="RePublic Std"/>
          <w:sz w:val="20"/>
          <w:szCs w:val="20"/>
        </w:rPr>
      </w:pPr>
      <w:r w:rsidRPr="00BD17B2">
        <w:rPr>
          <w:rFonts w:ascii="RePublic Std" w:hAnsi="RePublic Std"/>
          <w:sz w:val="20"/>
          <w:szCs w:val="20"/>
        </w:rPr>
        <w:t xml:space="preserve">Příslušné roční nájemné se nájemce zavazuje platit </w:t>
      </w:r>
      <w:r w:rsidRPr="00BD17B2">
        <w:rPr>
          <w:rFonts w:ascii="RePublic Std" w:hAnsi="RePublic Std"/>
          <w:b/>
          <w:sz w:val="20"/>
          <w:szCs w:val="20"/>
        </w:rPr>
        <w:t>ve čtvrtletních splátkách</w:t>
      </w:r>
      <w:r w:rsidR="00BD17B2">
        <w:rPr>
          <w:rFonts w:ascii="RePublic Std" w:hAnsi="RePublic Std"/>
          <w:b/>
          <w:sz w:val="20"/>
          <w:szCs w:val="20"/>
        </w:rPr>
        <w:t xml:space="preserve"> </w:t>
      </w:r>
      <w:r w:rsidRPr="00BD17B2">
        <w:rPr>
          <w:rFonts w:ascii="RePublic Std" w:hAnsi="RePublic Std"/>
          <w:b/>
          <w:sz w:val="20"/>
          <w:szCs w:val="20"/>
        </w:rPr>
        <w:t xml:space="preserve">ve výši </w:t>
      </w:r>
      <w:r w:rsidR="00251041">
        <w:rPr>
          <w:rFonts w:ascii="RePublic Std" w:hAnsi="RePublic Std"/>
          <w:b/>
          <w:sz w:val="20"/>
          <w:szCs w:val="20"/>
        </w:rPr>
        <w:t> …….………</w:t>
      </w:r>
      <w:r w:rsidR="00826057" w:rsidRPr="00BD17B2">
        <w:rPr>
          <w:rFonts w:ascii="RePublic Std" w:hAnsi="RePublic Std"/>
          <w:b/>
          <w:sz w:val="20"/>
          <w:szCs w:val="20"/>
        </w:rPr>
        <w:t xml:space="preserve">,- </w:t>
      </w:r>
      <w:r w:rsidRPr="00BD17B2">
        <w:rPr>
          <w:rFonts w:ascii="RePublic Std" w:hAnsi="RePublic Std"/>
          <w:b/>
          <w:sz w:val="20"/>
          <w:szCs w:val="20"/>
        </w:rPr>
        <w:t>Kč</w:t>
      </w:r>
      <w:r w:rsidRPr="00BD17B2">
        <w:rPr>
          <w:rFonts w:ascii="RePublic Std" w:hAnsi="RePublic Std"/>
          <w:sz w:val="20"/>
          <w:szCs w:val="20"/>
        </w:rPr>
        <w:t xml:space="preserve">, slovy: </w:t>
      </w:r>
      <w:r w:rsidR="00251041">
        <w:rPr>
          <w:rFonts w:ascii="RePublic Std" w:hAnsi="RePublic Std"/>
          <w:sz w:val="20"/>
          <w:szCs w:val="20"/>
        </w:rPr>
        <w:t xml:space="preserve">…………………… </w:t>
      </w:r>
      <w:r w:rsidRPr="00BD17B2">
        <w:rPr>
          <w:rFonts w:ascii="RePublic Std" w:hAnsi="RePublic Std"/>
          <w:sz w:val="20"/>
          <w:szCs w:val="20"/>
        </w:rPr>
        <w:t xml:space="preserve">korun českých. </w:t>
      </w:r>
    </w:p>
    <w:p w14:paraId="158FD273" w14:textId="77777777" w:rsidR="00407D74" w:rsidRPr="00407D74" w:rsidRDefault="00407D74" w:rsidP="00407D74">
      <w:pPr>
        <w:tabs>
          <w:tab w:val="left" w:pos="709"/>
        </w:tabs>
        <w:ind w:left="709"/>
        <w:rPr>
          <w:rFonts w:ascii="RePublic Std" w:hAnsi="RePublic Std"/>
          <w:sz w:val="20"/>
          <w:szCs w:val="20"/>
        </w:rPr>
      </w:pPr>
      <w:r w:rsidRPr="00407D74">
        <w:rPr>
          <w:rFonts w:ascii="RePublic Std" w:hAnsi="RePublic Std"/>
          <w:sz w:val="20"/>
          <w:szCs w:val="20"/>
        </w:rPr>
        <w:t>Výše první splátky nájemného bude s ohledem na počátek smluvního vztahu zaplacena nájemcem po písemném oznámení pronajímatele do 10 kalendářních dnů ode dne podepsání protokolu o předání na účet pronajímatele.</w:t>
      </w:r>
    </w:p>
    <w:p w14:paraId="72735180" w14:textId="1DE147D5" w:rsidR="00327AF2" w:rsidRDefault="004F33A3" w:rsidP="00407D74">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373C2C">
        <w:rPr>
          <w:rFonts w:ascii="RePublic Std" w:hAnsi="RePublic Std"/>
        </w:rPr>
        <w:t>16340</w:t>
      </w:r>
      <w:r w:rsidR="002E088A" w:rsidRPr="00A733F4">
        <w:rPr>
          <w:rFonts w:ascii="RePublic Std" w:hAnsi="RePublic Std"/>
        </w:rPr>
        <w:t xml:space="preserve">, </w:t>
      </w:r>
      <w:r w:rsidRPr="00A733F4">
        <w:rPr>
          <w:rFonts w:ascii="RePublic Std" w:hAnsi="RePublic Std"/>
        </w:rPr>
        <w:t xml:space="preserve">nejpozději </w:t>
      </w:r>
      <w:r w:rsidRPr="00A733F4">
        <w:rPr>
          <w:rFonts w:ascii="RePublic Std" w:hAnsi="RePublic Std"/>
          <w:b/>
        </w:rPr>
        <w:t>do 15. dne prvního měsíce příslušného čtvrtletí</w:t>
      </w:r>
      <w:r w:rsidRPr="00A733F4">
        <w:rPr>
          <w:rFonts w:ascii="RePublic Std" w:hAnsi="RePublic Std"/>
        </w:rPr>
        <w:t>.</w:t>
      </w:r>
    </w:p>
    <w:p w14:paraId="4131ADDF" w14:textId="77F3AABC" w:rsidR="006C7A72" w:rsidRPr="00A733F4" w:rsidRDefault="006C7A72" w:rsidP="00AB2E3B">
      <w:pPr>
        <w:numPr>
          <w:ilvl w:val="0"/>
          <w:numId w:val="43"/>
        </w:numPr>
        <w:tabs>
          <w:tab w:val="clear" w:pos="1146"/>
          <w:tab w:val="num" w:pos="709"/>
        </w:tabs>
        <w:ind w:left="709" w:hanging="283"/>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služby - plnění poskytovaná v souvislosti s užíváním předmětu nájmu, a to na </w:t>
      </w:r>
      <w:r w:rsidR="006640F6">
        <w:rPr>
          <w:rFonts w:ascii="RePublic Std" w:hAnsi="RePublic Std"/>
          <w:sz w:val="20"/>
          <w:szCs w:val="20"/>
        </w:rPr>
        <w:t xml:space="preserve">studenou vodu - </w:t>
      </w:r>
      <w:r w:rsidR="007519EC">
        <w:rPr>
          <w:rFonts w:ascii="RePublic Std" w:hAnsi="RePublic Std"/>
          <w:sz w:val="20"/>
          <w:szCs w:val="20"/>
        </w:rPr>
        <w:t>vodné, stočné, elektrickou energii</w:t>
      </w:r>
      <w:r w:rsidR="00C60F69">
        <w:rPr>
          <w:rFonts w:ascii="RePublic Std" w:hAnsi="RePublic Std"/>
          <w:sz w:val="20"/>
          <w:szCs w:val="20"/>
        </w:rPr>
        <w:t xml:space="preserve"> ve</w:t>
      </w:r>
      <w:r w:rsidR="007519EC">
        <w:rPr>
          <w:rFonts w:ascii="RePublic Std" w:hAnsi="RePublic Std"/>
          <w:sz w:val="20"/>
          <w:szCs w:val="20"/>
        </w:rPr>
        <w:t xml:space="preserve"> společných prostorách, vytápění předmětu nájmu, ohřev vody</w:t>
      </w:r>
      <w:r w:rsidR="00373C2C">
        <w:rPr>
          <w:rFonts w:ascii="RePublic Std" w:hAnsi="RePublic Std"/>
          <w:sz w:val="20"/>
          <w:szCs w:val="20"/>
        </w:rPr>
        <w:t>,</w:t>
      </w:r>
      <w:r w:rsidR="007519EC">
        <w:rPr>
          <w:rFonts w:ascii="RePublic Std" w:hAnsi="RePublic Std"/>
          <w:sz w:val="20"/>
          <w:szCs w:val="20"/>
        </w:rPr>
        <w:t xml:space="preserve"> úklid společných prostor</w:t>
      </w:r>
      <w:r w:rsidR="007C620D" w:rsidRPr="00A733F4">
        <w:rPr>
          <w:rFonts w:ascii="RePublic Std" w:hAnsi="RePublic Std"/>
          <w:sz w:val="20"/>
          <w:szCs w:val="20"/>
        </w:rPr>
        <w:t xml:space="preserve">, </w:t>
      </w:r>
      <w:r w:rsidR="00373C2C">
        <w:rPr>
          <w:rFonts w:ascii="RePublic Std" w:hAnsi="RePublic Std"/>
          <w:sz w:val="20"/>
          <w:szCs w:val="20"/>
        </w:rPr>
        <w:t xml:space="preserve">odvoz odpadu a výtah, </w:t>
      </w:r>
      <w:r w:rsidRPr="00A733F4">
        <w:rPr>
          <w:rFonts w:ascii="RePublic Std" w:hAnsi="RePublic Std"/>
          <w:sz w:val="20"/>
          <w:szCs w:val="20"/>
        </w:rPr>
        <w:t xml:space="preserve">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w:t>
      </w:r>
      <w:proofErr w:type="gramStart"/>
      <w:r w:rsidRPr="00A733F4">
        <w:rPr>
          <w:rFonts w:ascii="RePublic Std" w:hAnsi="RePublic Std"/>
          <w:sz w:val="20"/>
          <w:szCs w:val="20"/>
        </w:rPr>
        <w:t>této</w:t>
      </w:r>
      <w:proofErr w:type="gramEnd"/>
      <w:r w:rsidRPr="00A733F4">
        <w:rPr>
          <w:rFonts w:ascii="RePublic Std" w:hAnsi="RePublic Std"/>
          <w:sz w:val="20"/>
          <w:szCs w:val="20"/>
        </w:rPr>
        <w:t xml:space="preserve">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373C2C">
        <w:rPr>
          <w:rFonts w:ascii="RePublic Std" w:hAnsi="RePublic Std"/>
          <w:sz w:val="20"/>
          <w:szCs w:val="20"/>
        </w:rPr>
        <w:t>16340</w:t>
      </w:r>
      <w:r w:rsidR="007C620D" w:rsidRPr="00A733F4">
        <w:rPr>
          <w:rFonts w:ascii="RePublic Std" w:hAnsi="RePublic Std"/>
          <w:sz w:val="20"/>
          <w:szCs w:val="20"/>
        </w:rPr>
        <w:t xml:space="preserve">, </w:t>
      </w:r>
      <w:r w:rsidRPr="00A733F4">
        <w:rPr>
          <w:rFonts w:ascii="RePublic Std" w:hAnsi="RePublic Std"/>
          <w:sz w:val="20"/>
          <w:szCs w:val="20"/>
        </w:rPr>
        <w:t xml:space="preserve">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722CB734" w14:textId="77777777" w:rsidR="00621DB9" w:rsidRDefault="00621DB9" w:rsidP="00621DB9">
      <w:pPr>
        <w:pStyle w:val="Odstavecseseznamem"/>
        <w:ind w:left="709"/>
        <w:jc w:val="both"/>
        <w:rPr>
          <w:rFonts w:ascii="RePublic Std" w:hAnsi="RePublic Std"/>
        </w:rPr>
      </w:pPr>
      <w:r>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 na účet pronajímatele.</w:t>
      </w:r>
    </w:p>
    <w:p w14:paraId="6312234D" w14:textId="1A1C15EF" w:rsidR="004F33A3" w:rsidRDefault="004F33A3" w:rsidP="00F77166">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E3A7E2D" w14:textId="1D61619E" w:rsidR="004F33A3" w:rsidRPr="00D91EF4" w:rsidRDefault="004F33A3" w:rsidP="007B0B88">
      <w:pPr>
        <w:numPr>
          <w:ilvl w:val="0"/>
          <w:numId w:val="43"/>
        </w:numPr>
        <w:tabs>
          <w:tab w:val="clear" w:pos="1146"/>
          <w:tab w:val="num" w:pos="709"/>
        </w:tabs>
        <w:spacing w:after="120"/>
        <w:ind w:left="709" w:hanging="283"/>
        <w:rPr>
          <w:rFonts w:ascii="RePublic Std" w:hAnsi="RePublic Std"/>
          <w:b/>
          <w:i/>
          <w:sz w:val="20"/>
          <w:szCs w:val="20"/>
        </w:rPr>
      </w:pPr>
      <w:r w:rsidRPr="00D91EF4">
        <w:rPr>
          <w:rFonts w:ascii="RePublic Std" w:hAnsi="RePublic Std"/>
          <w:sz w:val="20"/>
          <w:szCs w:val="20"/>
        </w:rPr>
        <w:t xml:space="preserve">Nájemce se zavazuje hradit zvlášť </w:t>
      </w:r>
      <w:r w:rsidR="00373C2C">
        <w:rPr>
          <w:rFonts w:ascii="RePublic Std" w:hAnsi="RePublic Std"/>
          <w:sz w:val="20"/>
          <w:szCs w:val="20"/>
        </w:rPr>
        <w:t xml:space="preserve">spotřebu elektrické energie v předmětu nájmu </w:t>
      </w:r>
      <w:r w:rsidRPr="00D91EF4">
        <w:rPr>
          <w:rFonts w:ascii="RePublic Std" w:hAnsi="RePublic Std"/>
          <w:sz w:val="20"/>
          <w:szCs w:val="20"/>
        </w:rPr>
        <w:t xml:space="preserve">na základě vystavených daňových dokladů od </w:t>
      </w:r>
      <w:r w:rsidR="00B801E0" w:rsidRPr="00D91EF4">
        <w:rPr>
          <w:rFonts w:ascii="RePublic Std" w:hAnsi="RePublic Std"/>
          <w:sz w:val="20"/>
          <w:szCs w:val="20"/>
        </w:rPr>
        <w:t>příslušn</w:t>
      </w:r>
      <w:r w:rsidR="00B801E0">
        <w:rPr>
          <w:rFonts w:ascii="RePublic Std" w:hAnsi="RePublic Std"/>
          <w:sz w:val="20"/>
          <w:szCs w:val="20"/>
        </w:rPr>
        <w:t>ého</w:t>
      </w:r>
      <w:r w:rsidR="00B801E0" w:rsidRPr="00D91EF4">
        <w:rPr>
          <w:rFonts w:ascii="RePublic Std" w:hAnsi="RePublic Std"/>
          <w:sz w:val="20"/>
          <w:szCs w:val="20"/>
        </w:rPr>
        <w:t xml:space="preserve"> </w:t>
      </w:r>
      <w:r w:rsidRPr="00D91EF4">
        <w:rPr>
          <w:rFonts w:ascii="RePublic Std" w:hAnsi="RePublic Std"/>
          <w:sz w:val="20"/>
          <w:szCs w:val="20"/>
        </w:rPr>
        <w:t>dodavatel</w:t>
      </w:r>
      <w:r w:rsidR="00B801E0">
        <w:rPr>
          <w:rFonts w:ascii="RePublic Std" w:hAnsi="RePublic Std"/>
          <w:sz w:val="20"/>
          <w:szCs w:val="20"/>
        </w:rPr>
        <w:t>e</w:t>
      </w:r>
      <w:r w:rsidRPr="00D91EF4">
        <w:rPr>
          <w:rFonts w:ascii="RePublic Std" w:hAnsi="RePublic Std"/>
          <w:sz w:val="20"/>
          <w:szCs w:val="20"/>
        </w:rPr>
        <w:t xml:space="preserve"> t</w:t>
      </w:r>
      <w:r w:rsidR="00B801E0">
        <w:rPr>
          <w:rFonts w:ascii="RePublic Std" w:hAnsi="RePublic Std"/>
          <w:sz w:val="20"/>
          <w:szCs w:val="20"/>
        </w:rPr>
        <w:t>éto</w:t>
      </w:r>
      <w:r w:rsidRPr="00D91EF4">
        <w:rPr>
          <w:rFonts w:ascii="RePublic Std" w:hAnsi="RePublic Std"/>
          <w:sz w:val="20"/>
          <w:szCs w:val="20"/>
        </w:rPr>
        <w:t xml:space="preserve"> služb</w:t>
      </w:r>
      <w:r w:rsidR="00B801E0">
        <w:rPr>
          <w:rFonts w:ascii="RePublic Std" w:hAnsi="RePublic Std"/>
          <w:sz w:val="20"/>
          <w:szCs w:val="20"/>
        </w:rPr>
        <w:t>y</w:t>
      </w:r>
      <w:r w:rsidRPr="00D91EF4">
        <w:rPr>
          <w:rFonts w:ascii="RePublic Std" w:hAnsi="RePublic Std"/>
          <w:sz w:val="20"/>
          <w:szCs w:val="20"/>
        </w:rPr>
        <w:t xml:space="preserve">, se kterým bude nájemce v přímém smluvním vztahu. </w:t>
      </w:r>
    </w:p>
    <w:p w14:paraId="427D5940" w14:textId="0812B0E1" w:rsidR="006C7A72" w:rsidRPr="00A733F4" w:rsidRDefault="006C7A72" w:rsidP="007B0B88">
      <w:pPr>
        <w:numPr>
          <w:ilvl w:val="0"/>
          <w:numId w:val="43"/>
        </w:numPr>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146728C4" w14:textId="2C6AEDBF" w:rsidR="00EF3D6F" w:rsidRPr="00A733F4" w:rsidRDefault="006C7A72" w:rsidP="007B0B88">
      <w:pPr>
        <w:numPr>
          <w:ilvl w:val="0"/>
          <w:numId w:val="43"/>
        </w:numPr>
        <w:spacing w:after="360"/>
        <w:ind w:left="709" w:hanging="284"/>
        <w:rPr>
          <w:rFonts w:ascii="RePublic Std" w:hAnsi="RePublic Std"/>
          <w:sz w:val="20"/>
          <w:szCs w:val="20"/>
        </w:rPr>
      </w:pPr>
      <w:r w:rsidRPr="00A733F4">
        <w:rPr>
          <w:rFonts w:ascii="RePublic Std" w:hAnsi="RePublic Std"/>
          <w:sz w:val="20"/>
          <w:szCs w:val="20"/>
        </w:rPr>
        <w:t xml:space="preserve">Pro případ </w:t>
      </w:r>
      <w:r w:rsidRPr="00A733F4">
        <w:rPr>
          <w:rFonts w:ascii="RePublic Std" w:hAnsi="RePublic Std"/>
          <w:b/>
          <w:sz w:val="20"/>
          <w:szCs w:val="20"/>
        </w:rPr>
        <w:t xml:space="preserve">prodlení </w:t>
      </w:r>
      <w:r w:rsidRPr="00A733F4">
        <w:rPr>
          <w:rFonts w:ascii="RePublic Std" w:hAnsi="RePublic Std"/>
          <w:sz w:val="20"/>
          <w:szCs w:val="20"/>
        </w:rPr>
        <w:t>s jakoukoli platbou související s užíváním předmětu nájmu ujednávají smluvní strany úrok z prodlení v souladu s nařízením vlády č. 351/2013 Sb., v</w:t>
      </w:r>
      <w:r w:rsidR="00E903C6" w:rsidRPr="00A733F4">
        <w:rPr>
          <w:rFonts w:ascii="RePublic Std" w:hAnsi="RePublic Std"/>
          <w:sz w:val="20"/>
          <w:szCs w:val="20"/>
        </w:rPr>
        <w:t>e znění pozdějších předpisů</w:t>
      </w:r>
      <w:r w:rsidRPr="00A733F4">
        <w:rPr>
          <w:rFonts w:ascii="RePublic Std" w:hAnsi="RePublic Std"/>
          <w:sz w:val="20"/>
          <w:szCs w:val="20"/>
        </w:rPr>
        <w:t>. Úrok z prodlení je splatný každým dnem prodlení. Nájemce je povinen tento úrok z</w:t>
      </w:r>
      <w:r w:rsidR="00EF3D6F" w:rsidRPr="00A733F4">
        <w:rPr>
          <w:rFonts w:ascii="RePublic Std" w:hAnsi="RePublic Std"/>
          <w:sz w:val="20"/>
          <w:szCs w:val="20"/>
        </w:rPr>
        <w:t> </w:t>
      </w:r>
      <w:r w:rsidRPr="00A733F4">
        <w:rPr>
          <w:rFonts w:ascii="RePublic Std" w:hAnsi="RePublic Std"/>
          <w:sz w:val="20"/>
          <w:szCs w:val="20"/>
        </w:rPr>
        <w:t>prodlení</w:t>
      </w:r>
      <w:r w:rsidR="004743A8" w:rsidRPr="00A733F4">
        <w:rPr>
          <w:rFonts w:ascii="RePublic Std" w:hAnsi="RePublic Std"/>
          <w:sz w:val="20"/>
          <w:szCs w:val="20"/>
        </w:rPr>
        <w:t xml:space="preserve"> </w:t>
      </w:r>
      <w:r w:rsidRPr="00A733F4">
        <w:rPr>
          <w:rFonts w:ascii="RePublic Std" w:hAnsi="RePublic Std"/>
          <w:sz w:val="20"/>
          <w:szCs w:val="20"/>
        </w:rPr>
        <w:t>zaplatit.</w:t>
      </w:r>
      <w:r w:rsidR="00EF3D6F" w:rsidRPr="00A733F4">
        <w:rPr>
          <w:rFonts w:ascii="RePublic Std" w:hAnsi="RePublic Std"/>
          <w:sz w:val="20"/>
          <w:szCs w:val="20"/>
        </w:rPr>
        <w:t xml:space="preserve">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povinen zajistit nájemci plný a nerušený výkon práv spojených s užíváním předmětu nájmu a udržovat předmět nájmu ve stavu způsobilém k účelu stanovenému touto </w:t>
      </w:r>
      <w:r w:rsidRPr="00A733F4">
        <w:rPr>
          <w:rFonts w:ascii="RePublic Std" w:hAnsi="RePublic Std"/>
          <w:sz w:val="20"/>
          <w:szCs w:val="20"/>
        </w:rPr>
        <w:lastRenderedPageBreak/>
        <w:t>smlouvou. Pronajímatel neponese odpovědnost za přerušení dodávky plnění, nad nimiž nemá pronajímatel kontrolu.</w:t>
      </w:r>
    </w:p>
    <w:p w14:paraId="3D17A92D" w14:textId="18B76D69"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ostatní údržbu předmětu nájmu, jeho nezbytné opravy a odstranit poškození nebo vadu (s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303C7D86"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r w:rsidR="006A5BB3">
        <w:rPr>
          <w:rFonts w:ascii="RePublic Std" w:hAnsi="RePublic Std"/>
          <w:sz w:val="20"/>
          <w:szCs w:val="20"/>
        </w:rPr>
        <w:t xml:space="preserve"> </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8424CF">
      <w:pPr>
        <w:numPr>
          <w:ilvl w:val="0"/>
          <w:numId w:val="14"/>
        </w:numPr>
        <w:tabs>
          <w:tab w:val="clear" w:pos="2140"/>
          <w:tab w:val="num" w:pos="709"/>
        </w:tabs>
        <w:spacing w:after="24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424CF">
      <w:pPr>
        <w:ind w:left="425"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8424CF">
      <w:pPr>
        <w:spacing w:after="120"/>
        <w:ind w:left="425"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7B8E2F46"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pravidla obvyklá pro chování v domě a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152B8AF0" w14:textId="682C6CFA" w:rsidR="004F33A3" w:rsidRPr="00A733F4" w:rsidRDefault="00E74654" w:rsidP="00C22865">
      <w:pPr>
        <w:numPr>
          <w:ilvl w:val="0"/>
          <w:numId w:val="16"/>
        </w:numPr>
        <w:spacing w:after="120"/>
        <w:ind w:left="709" w:right="23" w:hanging="284"/>
        <w:rPr>
          <w:rFonts w:ascii="RePublic Std" w:hAnsi="RePublic Std"/>
          <w:sz w:val="20"/>
          <w:szCs w:val="20"/>
        </w:rPr>
      </w:pPr>
      <w:r w:rsidRPr="00A733F4">
        <w:rPr>
          <w:rFonts w:ascii="RePublic Std" w:hAnsi="RePublic Std"/>
          <w:sz w:val="20"/>
          <w:szCs w:val="20"/>
        </w:rPr>
        <w:t>Ná</w:t>
      </w:r>
      <w:r w:rsidR="00C22865">
        <w:rPr>
          <w:rFonts w:ascii="RePublic Std" w:hAnsi="RePublic Std"/>
          <w:sz w:val="20"/>
          <w:szCs w:val="20"/>
        </w:rPr>
        <w:t xml:space="preserve">klady na drobné opravy a běžnou údržbu předmětu nájmu hradí nájemce. Pro pojem drobných oprav a nákladů spojených s běžnou údržbou se použije nařízení vlády č. 308/2015 Sb., ve znění pozdějších předpisů. </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3D5FD35C"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r w:rsidR="00941492">
        <w:rPr>
          <w:rFonts w:ascii="RePublic Std" w:hAnsi="RePublic Std"/>
          <w:sz w:val="20"/>
          <w:szCs w:val="20"/>
        </w:rPr>
        <w:t xml:space="preserve"> </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w:t>
      </w:r>
      <w:r w:rsidRPr="00A733F4">
        <w:rPr>
          <w:rFonts w:ascii="RePublic Std" w:hAnsi="RePublic Std"/>
          <w:sz w:val="20"/>
          <w:szCs w:val="20"/>
        </w:rPr>
        <w:lastRenderedPageBreak/>
        <w:t xml:space="preserve">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3FF2F47F"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5A476083" w14:textId="715739B4" w:rsidR="008068F9" w:rsidRDefault="008068F9" w:rsidP="008068F9">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Nájemce zodpovídá za plnění povinností v oblasti požární ochrany</w:t>
      </w:r>
      <w:r w:rsidR="004A5B5E">
        <w:rPr>
          <w:rFonts w:ascii="RePublic Std" w:hAnsi="RePublic Std"/>
          <w:sz w:val="20"/>
          <w:szCs w:val="20"/>
        </w:rPr>
        <w:t xml:space="preserve"> v předmětu nájmu</w:t>
      </w:r>
      <w:r>
        <w:rPr>
          <w:rFonts w:ascii="RePublic Std" w:hAnsi="RePublic Std"/>
          <w:sz w:val="20"/>
          <w:szCs w:val="20"/>
        </w:rPr>
        <w:t>.</w:t>
      </w:r>
    </w:p>
    <w:p w14:paraId="794CD99E" w14:textId="474A536A" w:rsidR="00FF1D16"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33186828" w14:textId="296237EA"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je povinen vstoupit do přímého smluvního vztahu s</w:t>
      </w:r>
      <w:r w:rsidR="00791B34">
        <w:rPr>
          <w:rFonts w:ascii="RePublic Std" w:hAnsi="RePublic Std"/>
          <w:sz w:val="20"/>
          <w:szCs w:val="20"/>
        </w:rPr>
        <w:t xml:space="preserve"> dodavatelem elektrické energie</w:t>
      </w:r>
      <w:r w:rsidRPr="00A733F4">
        <w:rPr>
          <w:rFonts w:ascii="RePublic Std" w:hAnsi="RePublic Std"/>
          <w:sz w:val="20"/>
          <w:szCs w:val="20"/>
        </w:rPr>
        <w:t xml:space="preserve">,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286F97F8" w14:textId="2D4A5A0C" w:rsidR="00AC308C" w:rsidRDefault="00AC308C" w:rsidP="006F4ECE">
      <w:pPr>
        <w:numPr>
          <w:ilvl w:val="1"/>
          <w:numId w:val="5"/>
        </w:numPr>
        <w:tabs>
          <w:tab w:val="clear" w:pos="644"/>
          <w:tab w:val="num" w:pos="709"/>
        </w:tabs>
        <w:spacing w:after="120"/>
        <w:ind w:left="709" w:right="-108" w:hanging="283"/>
        <w:rPr>
          <w:rFonts w:ascii="RePublic Std" w:hAnsi="RePublic Std"/>
          <w:sz w:val="20"/>
          <w:szCs w:val="20"/>
        </w:rPr>
      </w:pPr>
      <w:r w:rsidRPr="006F4ECE">
        <w:rPr>
          <w:rFonts w:ascii="RePublic Std" w:hAnsi="RePublic Std"/>
          <w:sz w:val="20"/>
          <w:szCs w:val="20"/>
        </w:rPr>
        <w:t xml:space="preserve">Nájemce se zavazuje složit jistotu ve výši tříměsíčního nájemného, tj. částku </w:t>
      </w:r>
      <w:r w:rsidR="00195F0D">
        <w:rPr>
          <w:rFonts w:ascii="RePublic Std" w:hAnsi="RePublic Std"/>
          <w:sz w:val="20"/>
          <w:szCs w:val="20"/>
        </w:rPr>
        <w:t>……………….</w:t>
      </w:r>
      <w:r w:rsidR="009C23CD" w:rsidRPr="006F4ECE">
        <w:rPr>
          <w:rFonts w:ascii="RePublic Std" w:hAnsi="RePublic Std"/>
          <w:sz w:val="20"/>
          <w:szCs w:val="20"/>
        </w:rPr>
        <w:t xml:space="preserve">,- </w:t>
      </w:r>
      <w:r w:rsidRPr="006F4ECE">
        <w:rPr>
          <w:rFonts w:ascii="RePublic Std" w:hAnsi="RePublic Std"/>
          <w:sz w:val="20"/>
          <w:szCs w:val="20"/>
        </w:rPr>
        <w:t xml:space="preserve">Kč (slovy: </w:t>
      </w:r>
      <w:r w:rsidR="00195F0D">
        <w:rPr>
          <w:rFonts w:ascii="RePublic Std" w:hAnsi="RePublic Std"/>
          <w:sz w:val="20"/>
          <w:szCs w:val="20"/>
        </w:rPr>
        <w:t>……………………..………..</w:t>
      </w:r>
      <w:r w:rsidR="009C23CD">
        <w:rPr>
          <w:rFonts w:ascii="RePublic Std" w:hAnsi="RePublic Std"/>
          <w:sz w:val="20"/>
          <w:szCs w:val="20"/>
        </w:rPr>
        <w:t xml:space="preserve"> </w:t>
      </w:r>
      <w:r w:rsidRPr="006F4ECE">
        <w:rPr>
          <w:rFonts w:ascii="RePublic Std" w:hAnsi="RePublic Std"/>
          <w:sz w:val="20"/>
          <w:szCs w:val="20"/>
        </w:rPr>
        <w:t xml:space="preserve">korun českých) na účet pronajímatele uvedený v záhlaví této smlouvy a to do 10 kalendářních dnů od podpisu této smlouvy. </w:t>
      </w:r>
      <w:r w:rsidR="009C0F2D" w:rsidRPr="00DC6EBA">
        <w:rPr>
          <w:rFonts w:ascii="RePublic Std" w:hAnsi="RePublic Std"/>
          <w:sz w:val="20"/>
          <w:szCs w:val="20"/>
        </w:rPr>
        <w:t xml:space="preserve">Pronajímatel není oprávněn volně nakládat s těmito finančními prostředky (s jistotou), které budou uloženy na zvlášť k tomu zřízeném bankovním účtu pronajímatele. </w:t>
      </w:r>
      <w:r w:rsidRPr="006F4ECE">
        <w:rPr>
          <w:rFonts w:ascii="RePublic Std" w:hAnsi="RePublic Std"/>
          <w:sz w:val="20"/>
          <w:szCs w:val="20"/>
        </w:rPr>
        <w:t xml:space="preserve">Při skončení nájmu pronajímatel vrátí jistotu nájemci nejpozději do </w:t>
      </w:r>
      <w:r w:rsidR="00791B34">
        <w:rPr>
          <w:rFonts w:ascii="RePublic Std" w:hAnsi="RePublic Std"/>
          <w:sz w:val="20"/>
          <w:szCs w:val="20"/>
        </w:rPr>
        <w:t>3</w:t>
      </w:r>
      <w:r w:rsidRPr="006F4ECE">
        <w:rPr>
          <w:rFonts w:ascii="RePublic Std" w:hAnsi="RePublic Std"/>
          <w:sz w:val="20"/>
          <w:szCs w:val="20"/>
        </w:rPr>
        <w:t>0 kalendářních dnů od ukončení nájemního vztahu</w:t>
      </w:r>
      <w:r w:rsidR="00791B34">
        <w:rPr>
          <w:rFonts w:ascii="RePublic Std" w:hAnsi="RePublic Std"/>
          <w:sz w:val="20"/>
          <w:szCs w:val="20"/>
        </w:rPr>
        <w:t xml:space="preserve"> zpět nájemci</w:t>
      </w:r>
      <w:r w:rsidR="009454E6" w:rsidRPr="006F4ECE">
        <w:rPr>
          <w:rFonts w:ascii="RePublic Std" w:hAnsi="RePublic Std"/>
          <w:sz w:val="20"/>
          <w:szCs w:val="20"/>
        </w:rPr>
        <w:t>, z</w:t>
      </w:r>
      <w:r w:rsidRPr="006F4ECE">
        <w:rPr>
          <w:rFonts w:ascii="RePublic Std" w:hAnsi="RePublic Std"/>
          <w:sz w:val="20"/>
          <w:szCs w:val="20"/>
        </w:rPr>
        <w:t xml:space="preserve">apočte si přitom, co mu nájemce případně </w:t>
      </w:r>
      <w:r w:rsidR="00791B34">
        <w:rPr>
          <w:rFonts w:ascii="RePublic Std" w:hAnsi="RePublic Std"/>
          <w:sz w:val="20"/>
          <w:szCs w:val="20"/>
        </w:rPr>
        <w:t xml:space="preserve">z nájmu </w:t>
      </w:r>
      <w:r w:rsidRPr="006F4ECE">
        <w:rPr>
          <w:rFonts w:ascii="RePublic Std" w:hAnsi="RePublic Std"/>
          <w:sz w:val="20"/>
          <w:szCs w:val="20"/>
        </w:rPr>
        <w:t xml:space="preserve">dluží. Nájemce má právo na úroky z jistoty od jejího poskytnutí ve výši </w:t>
      </w:r>
      <w:r w:rsidR="00791B34">
        <w:rPr>
          <w:rFonts w:ascii="RePublic Std" w:hAnsi="RePublic Std"/>
          <w:sz w:val="20"/>
          <w:szCs w:val="20"/>
        </w:rPr>
        <w:t>úrokové</w:t>
      </w:r>
      <w:r w:rsidRPr="006F4ECE">
        <w:rPr>
          <w:rFonts w:ascii="RePublic Std" w:hAnsi="RePublic Std"/>
          <w:sz w:val="20"/>
          <w:szCs w:val="20"/>
        </w:rPr>
        <w:t xml:space="preserve"> sazby</w:t>
      </w:r>
      <w:r w:rsidR="00DC6EBA">
        <w:rPr>
          <w:rFonts w:ascii="RePublic Std" w:hAnsi="RePublic Std"/>
          <w:sz w:val="20"/>
          <w:szCs w:val="20"/>
        </w:rPr>
        <w:t xml:space="preserve"> dané bankovní institucí, u které jsou finanční prostředky (jistota) uloženy, za daný kalendářní rok</w:t>
      </w:r>
      <w:r w:rsidR="005C19C0">
        <w:rPr>
          <w:rFonts w:ascii="RePublic Std" w:hAnsi="RePublic Std"/>
          <w:sz w:val="20"/>
          <w:szCs w:val="20"/>
        </w:rPr>
        <w:t>.</w:t>
      </w:r>
      <w:r w:rsidR="002E7AC7">
        <w:rPr>
          <w:rFonts w:ascii="RePublic Std" w:hAnsi="RePublic Std"/>
          <w:sz w:val="20"/>
          <w:szCs w:val="20"/>
        </w:rPr>
        <w:t xml:space="preserve"> </w:t>
      </w:r>
    </w:p>
    <w:p w14:paraId="007B2406" w14:textId="4ECBB664"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00514CF4">
        <w:rPr>
          <w:rFonts w:ascii="RePublic Std" w:hAnsi="RePublic Std"/>
          <w:sz w:val="20"/>
          <w:szCs w:val="20"/>
        </w:rPr>
        <w:t>,</w:t>
      </w:r>
      <w:r w:rsidRPr="00A733F4">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C31969">
      <w:pPr>
        <w:numPr>
          <w:ilvl w:val="0"/>
          <w:numId w:val="21"/>
        </w:numPr>
        <w:spacing w:after="120"/>
        <w:ind w:left="709" w:right="23" w:hanging="283"/>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3E904321" w14:textId="0527CC88" w:rsidR="00FF1D16"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62DE24BE" w14:textId="474FC840" w:rsidR="00F17D01" w:rsidRPr="00A733F4" w:rsidRDefault="00F17D01" w:rsidP="00F17D01">
      <w:pPr>
        <w:numPr>
          <w:ilvl w:val="3"/>
          <w:numId w:val="2"/>
        </w:numPr>
        <w:tabs>
          <w:tab w:val="clear" w:pos="1440"/>
          <w:tab w:val="num" w:pos="1276"/>
        </w:tabs>
        <w:ind w:left="1276" w:right="23" w:hanging="283"/>
        <w:rPr>
          <w:rFonts w:ascii="RePublic Std" w:hAnsi="RePublic Std"/>
          <w:sz w:val="20"/>
          <w:szCs w:val="20"/>
        </w:rPr>
      </w:pPr>
      <w:r>
        <w:rPr>
          <w:rFonts w:ascii="RePublic Std" w:hAnsi="RePublic Std"/>
          <w:sz w:val="20"/>
          <w:szCs w:val="20"/>
        </w:rPr>
        <w:t>je-li nájemce odsouzen pro úmyslný trestný čin spáchaný na pronajímateli nebo členu jeho domácnosti nebo na osobě, která bydlí v domě, kde je nájemcům byt, nebo proti cizímu majetku, který se v tomto domě nachází;</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lastRenderedPageBreak/>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16293C5B"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do podnájmu třetí osobě;</w:t>
      </w:r>
    </w:p>
    <w:p w14:paraId="42A0BB35" w14:textId="77777777" w:rsidR="008B4A88"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nájemce zvlášť závažným způsobem své povinnosti, a tím způsobí pronajímateli značnou újmu, zejména nezaplatil-li nájemné za dobu alespoň 3 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nájemce s výpovědní dobou</w:t>
      </w:r>
    </w:p>
    <w:p w14:paraId="64ED4687" w14:textId="66411885" w:rsidR="00FF1D16" w:rsidRPr="00A733F4" w:rsidRDefault="00EF3D6F" w:rsidP="008C32DC">
      <w:pPr>
        <w:tabs>
          <w:tab w:val="num" w:pos="1440"/>
          <w:tab w:val="left" w:pos="4860"/>
        </w:tabs>
        <w:ind w:left="993" w:right="23"/>
        <w:rPr>
          <w:rFonts w:ascii="RePublic Std" w:hAnsi="RePublic Std"/>
          <w:sz w:val="20"/>
          <w:szCs w:val="20"/>
        </w:rPr>
      </w:pPr>
      <w:r w:rsidRPr="00A733F4">
        <w:rPr>
          <w:rFonts w:ascii="RePublic Std" w:hAnsi="RePublic Std"/>
          <w:sz w:val="20"/>
          <w:szCs w:val="20"/>
        </w:rPr>
        <w:t>z</w:t>
      </w:r>
      <w:r w:rsidR="00FF1D16" w:rsidRPr="00A733F4">
        <w:rPr>
          <w:rFonts w:ascii="RePublic Std" w:hAnsi="RePublic Std"/>
          <w:sz w:val="20"/>
          <w:szCs w:val="20"/>
        </w:rPr>
        <w:t>mění-li se okolnosti, z nichž strany při vzniku závazku ze smlouvy o nájmu zřejmě vycházely, do té míry, že po nájemci nelze rozumně požadovat, aby v nájmu pokračoval.</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7777777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a c) tohoto odstavce je tříměsíční a počíná běžet prvním dnem měsíce následujícího po dni doručení výpovědi. Výpověď je účinná, je-li písemná a prokazatelně doručena druhé smluvní straně.</w:t>
      </w:r>
    </w:p>
    <w:p w14:paraId="282CBB2A" w14:textId="77777777" w:rsidR="00FF1D16" w:rsidRPr="00A733F4" w:rsidRDefault="00FF1D16" w:rsidP="00C31969">
      <w:pPr>
        <w:tabs>
          <w:tab w:val="num" w:pos="709"/>
        </w:tabs>
        <w:spacing w:after="120"/>
        <w:ind w:left="709" w:right="23"/>
        <w:rPr>
          <w:rFonts w:ascii="RePublic Std" w:hAnsi="RePublic Std"/>
          <w:color w:val="FF0000"/>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76E511B"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64F6BDBF" w:rsidR="00AC308C" w:rsidRPr="002D2C9A" w:rsidRDefault="00AC308C"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2D2C9A">
        <w:rPr>
          <w:rFonts w:ascii="RePublic Std" w:hAnsi="RePublic Std"/>
          <w:b w:val="0"/>
          <w:sz w:val="20"/>
        </w:rPr>
        <w:t xml:space="preserve">Tato smlouva nabývá platnosti okamžikem podpisu poslední smluvní stranou a dnem připsání částky dle Čl. VI odst. </w:t>
      </w:r>
      <w:r w:rsidR="00F17D01">
        <w:rPr>
          <w:rFonts w:ascii="RePublic Std" w:hAnsi="RePublic Std"/>
          <w:b w:val="0"/>
          <w:sz w:val="20"/>
        </w:rPr>
        <w:t>11</w:t>
      </w:r>
      <w:r w:rsidRPr="0024074D">
        <w:rPr>
          <w:rFonts w:ascii="RePublic Std" w:hAnsi="RePublic Std"/>
          <w:b w:val="0"/>
          <w:sz w:val="20"/>
        </w:rPr>
        <w:t>.</w:t>
      </w:r>
      <w:r w:rsidRPr="002D2C9A">
        <w:rPr>
          <w:rFonts w:ascii="RePublic Std" w:hAnsi="RePublic Std"/>
          <w:b w:val="0"/>
          <w:sz w:val="20"/>
        </w:rPr>
        <w:t xml:space="preserve"> této smlouvy na účet pronajímatele, přičemž rozhodujícím dnem je </w:t>
      </w:r>
      <w:r w:rsidRPr="002D2C9A">
        <w:rPr>
          <w:rFonts w:ascii="RePublic Std" w:hAnsi="RePublic Std"/>
          <w:b w:val="0"/>
          <w:sz w:val="20"/>
        </w:rPr>
        <w:lastRenderedPageBreak/>
        <w:t xml:space="preserve">pozdější termín, není-li jistota složena současně s podepsáním smlouvy. Tato smlouva nabývá účinnosti dnem </w:t>
      </w:r>
      <w:r w:rsidR="00F17D01">
        <w:rPr>
          <w:rFonts w:ascii="RePublic Std" w:hAnsi="RePublic Std"/>
          <w:b w:val="0"/>
          <w:sz w:val="20"/>
        </w:rPr>
        <w:t xml:space="preserve">předání předmětu nájmu a podepsáním předávacího protokolu. </w:t>
      </w:r>
    </w:p>
    <w:p w14:paraId="078B7107" w14:textId="6354B3EA" w:rsidR="001E07C5" w:rsidRPr="00A733F4" w:rsidRDefault="001E07C5"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35A25A65" w:rsidR="00034DBE" w:rsidRPr="00A733F4" w:rsidRDefault="00034DBE"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15441B33" w:rsidR="00034DBE" w:rsidRPr="00A733F4" w:rsidRDefault="00034DBE" w:rsidP="003A6460">
      <w:pPr>
        <w:pStyle w:val="para"/>
        <w:numPr>
          <w:ilvl w:val="0"/>
          <w:numId w:val="39"/>
        </w:numPr>
        <w:shd w:val="clear" w:color="auto" w:fill="FFFFFF"/>
        <w:tabs>
          <w:tab w:val="clear" w:pos="709"/>
          <w:tab w:val="left" w:pos="426"/>
        </w:tabs>
        <w:spacing w:after="360"/>
        <w:ind w:left="709" w:hanging="284"/>
        <w:contextualSpacing/>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68B01FEF" w14:textId="77777777" w:rsidR="006D6A2E" w:rsidRDefault="006D6A2E" w:rsidP="004F1821">
      <w:pPr>
        <w:ind w:left="426" w:right="23"/>
        <w:rPr>
          <w:rFonts w:ascii="RePublic Std" w:hAnsi="RePublic Std"/>
          <w:sz w:val="20"/>
          <w:szCs w:val="20"/>
        </w:rPr>
      </w:pPr>
    </w:p>
    <w:p w14:paraId="1D4BEC73" w14:textId="24DA6061"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V Praze dne:                                                          </w:t>
      </w:r>
      <w:r w:rsidRPr="00A733F4">
        <w:rPr>
          <w:rFonts w:ascii="RePublic Std" w:hAnsi="RePublic Std"/>
          <w:sz w:val="20"/>
          <w:szCs w:val="20"/>
        </w:rPr>
        <w:tab/>
        <w:t>V Praze dne:</w:t>
      </w:r>
    </w:p>
    <w:p w14:paraId="5F73FA2F" w14:textId="3BEE1554" w:rsidR="008424CF" w:rsidRDefault="008424CF" w:rsidP="004F1821">
      <w:pPr>
        <w:ind w:left="426" w:right="23"/>
        <w:rPr>
          <w:rFonts w:ascii="RePublic Std" w:hAnsi="RePublic Std"/>
          <w:sz w:val="20"/>
          <w:szCs w:val="20"/>
        </w:rPr>
      </w:pPr>
    </w:p>
    <w:p w14:paraId="37B50930" w14:textId="77777777" w:rsidR="006D6A2E" w:rsidRPr="00A733F4" w:rsidRDefault="006D6A2E" w:rsidP="004F1821">
      <w:pPr>
        <w:ind w:left="426" w:right="23"/>
        <w:rPr>
          <w:rFonts w:ascii="RePublic Std" w:hAnsi="RePublic Std"/>
          <w:sz w:val="20"/>
          <w:szCs w:val="20"/>
        </w:rPr>
      </w:pPr>
    </w:p>
    <w:p w14:paraId="0D397563" w14:textId="2BC0A13B"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pronajímatele:                                                    </w:t>
      </w:r>
      <w:r w:rsidRPr="00A733F4">
        <w:rPr>
          <w:rFonts w:ascii="RePublic Std" w:hAnsi="RePublic Std"/>
          <w:sz w:val="20"/>
          <w:szCs w:val="20"/>
        </w:rPr>
        <w:tab/>
        <w:t>Za nájemce:</w:t>
      </w:r>
    </w:p>
    <w:p w14:paraId="17F620CA" w14:textId="1DC2B749" w:rsidR="008424CF" w:rsidRDefault="008424CF" w:rsidP="004F1821">
      <w:pPr>
        <w:ind w:left="426" w:right="23"/>
        <w:rPr>
          <w:rFonts w:ascii="RePublic Std" w:hAnsi="RePublic Std"/>
          <w:sz w:val="20"/>
          <w:szCs w:val="20"/>
        </w:rPr>
      </w:pPr>
    </w:p>
    <w:p w14:paraId="51FE2271" w14:textId="77777777" w:rsidR="008424CF" w:rsidRPr="00A733F4" w:rsidRDefault="008424CF" w:rsidP="004F1821">
      <w:pPr>
        <w:ind w:left="426" w:right="23"/>
        <w:rPr>
          <w:rFonts w:ascii="RePublic Std" w:hAnsi="RePublic Std"/>
          <w:sz w:val="20"/>
          <w:szCs w:val="20"/>
        </w:rPr>
      </w:pPr>
    </w:p>
    <w:p w14:paraId="2AE13B04" w14:textId="7DBDB331" w:rsidR="00034DBE" w:rsidRPr="00A733F4" w:rsidRDefault="00034DBE" w:rsidP="005957F3">
      <w:pPr>
        <w:pStyle w:val="Zkladntext"/>
        <w:ind w:firstLine="426"/>
        <w:jc w:val="both"/>
        <w:rPr>
          <w:rFonts w:ascii="RePublic Std" w:hAnsi="RePublic Std"/>
          <w:sz w:val="20"/>
          <w:szCs w:val="20"/>
        </w:rPr>
      </w:pP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6E0199CB" w14:textId="6D813261" w:rsidR="004C23F3" w:rsidRPr="009C0B4A" w:rsidRDefault="008424CF" w:rsidP="008424CF">
      <w:pPr>
        <w:ind w:left="426" w:right="23"/>
        <w:rPr>
          <w:rFonts w:ascii="RePublic Std" w:hAnsi="RePublic Std"/>
          <w:b/>
          <w:sz w:val="20"/>
          <w:szCs w:val="20"/>
        </w:rPr>
      </w:pPr>
      <w:r w:rsidRPr="009C0B4A">
        <w:rPr>
          <w:rFonts w:ascii="RePublic Std" w:hAnsi="RePublic Std"/>
          <w:b/>
          <w:sz w:val="20"/>
          <w:szCs w:val="20"/>
        </w:rPr>
        <w:t>Ing. Martin Pohl                                                       ………………………………</w:t>
      </w:r>
    </w:p>
    <w:sectPr w:rsidR="004C23F3" w:rsidRPr="009C0B4A" w:rsidSect="00EE319A">
      <w:headerReference w:type="default" r:id="rId9"/>
      <w:footerReference w:type="even" r:id="rId10"/>
      <w:footerReference w:type="default" r:id="rId11"/>
      <w:pgSz w:w="11906" w:h="16838"/>
      <w:pgMar w:top="1560" w:right="991" w:bottom="113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DB10" w16cid:durableId="1EA31B78"/>
  <w16cid:commentId w16cid:paraId="21EF5274" w16cid:durableId="1EA97040"/>
  <w16cid:commentId w16cid:paraId="5791549C" w16cid:durableId="20601092"/>
  <w16cid:commentId w16cid:paraId="790D284A" w16cid:durableId="1EA32A07"/>
  <w16cid:commentId w16cid:paraId="08CF8C0F" w16cid:durableId="1EA33680"/>
  <w16cid:commentId w16cid:paraId="1D3CC197" w16cid:durableId="1EB932C1"/>
  <w16cid:commentId w16cid:paraId="3EDB82CA" w16cid:durableId="1EA33802"/>
  <w16cid:commentId w16cid:paraId="4132E481" w16cid:durableId="1EA32EAA"/>
  <w16cid:commentId w16cid:paraId="48E4261C" w16cid:durableId="20601221"/>
  <w16cid:commentId w16cid:paraId="1C63B9F6" w16cid:durableId="1E8181C6"/>
  <w16cid:commentId w16cid:paraId="38E1DB33" w16cid:durableId="1E8181C7"/>
  <w16cid:commentId w16cid:paraId="77FD0B66" w16cid:durableId="206018E7"/>
  <w16cid:commentId w16cid:paraId="6671817A" w16cid:durableId="1E883325"/>
  <w16cid:commentId w16cid:paraId="5507744A" w16cid:durableId="1E883326"/>
  <w16cid:commentId w16cid:paraId="1A05231C" w16cid:durableId="1E883327"/>
  <w16cid:commentId w16cid:paraId="2F508035" w16cid:durableId="1E8181CB"/>
  <w16cid:commentId w16cid:paraId="3E533A4F" w16cid:durableId="1E8181CC"/>
  <w16cid:commentId w16cid:paraId="661DF966" w16cid:durableId="1FAA50DB"/>
  <w16cid:commentId w16cid:paraId="6DE07BC8" w16cid:durableId="2051B5EB"/>
  <w16cid:commentId w16cid:paraId="695BF40D" w16cid:durableId="2051B615"/>
  <w16cid:commentId w16cid:paraId="695176D7" w16cid:durableId="1E81BFDC"/>
  <w16cid:commentId w16cid:paraId="3D589C02" w16cid:durableId="1EB7FAC7"/>
  <w16cid:commentId w16cid:paraId="306B194E" w16cid:durableId="1FAA5639"/>
  <w16cid:commentId w16cid:paraId="031ABDA6" w16cid:durableId="1E81BFDF"/>
  <w16cid:commentId w16cid:paraId="33EA4745" w16cid:durableId="20364909"/>
  <w16cid:commentId w16cid:paraId="0F6C26DB" w16cid:durableId="205598FD"/>
  <w16cid:commentId w16cid:paraId="55F620D5" w16cid:durableId="1E81BFE1"/>
  <w16cid:commentId w16cid:paraId="50D52837" w16cid:durableId="1EAEAD0A"/>
  <w16cid:commentId w16cid:paraId="34319E31" w16cid:durableId="1EA9762F"/>
  <w16cid:commentId w16cid:paraId="1E925398" w16cid:durableId="1EA9765C"/>
  <w16cid:commentId w16cid:paraId="6E9DBBC4" w16cid:durableId="1EA978FA"/>
  <w16cid:commentId w16cid:paraId="34394E55" w16cid:durableId="1EA97935"/>
  <w16cid:commentId w16cid:paraId="084CB8CD" w16cid:durableId="203649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62BED" w14:textId="77777777" w:rsidR="00AB2B5F" w:rsidRDefault="00AB2B5F" w:rsidP="00523DE5">
      <w:r>
        <w:separator/>
      </w:r>
    </w:p>
  </w:endnote>
  <w:endnote w:type="continuationSeparator" w:id="0">
    <w:p w14:paraId="7EA4591E" w14:textId="77777777" w:rsidR="00AB2B5F" w:rsidRDefault="00AB2B5F"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2000503020000020004"/>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201178"/>
      <w:docPartObj>
        <w:docPartGallery w:val="Page Numbers (Bottom of Page)"/>
        <w:docPartUnique/>
      </w:docPartObj>
    </w:sdtPr>
    <w:sdtEndPr/>
    <w:sdtContent>
      <w:sdt>
        <w:sdtPr>
          <w:id w:val="-1858342195"/>
          <w:docPartObj>
            <w:docPartGallery w:val="Page Numbers (Top of Page)"/>
            <w:docPartUnique/>
          </w:docPartObj>
        </w:sdtPr>
        <w:sdtEndPr/>
        <w:sdtContent>
          <w:p w14:paraId="5BD7380B" w14:textId="1C00660B"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783925">
              <w:rPr>
                <w:rFonts w:ascii="RePublic Std" w:hAnsi="RePublic Std"/>
                <w:b/>
                <w:bCs/>
                <w:noProof/>
                <w:sz w:val="16"/>
                <w:szCs w:val="16"/>
              </w:rPr>
              <w:t>7</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783925">
              <w:rPr>
                <w:rFonts w:ascii="RePublic Std" w:hAnsi="RePublic Std"/>
                <w:b/>
                <w:bCs/>
                <w:noProof/>
                <w:sz w:val="16"/>
                <w:szCs w:val="16"/>
              </w:rPr>
              <w:t>7</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17C7" w14:textId="77777777" w:rsidR="00AB2B5F" w:rsidRDefault="00AB2B5F" w:rsidP="00523DE5">
      <w:r>
        <w:separator/>
      </w:r>
    </w:p>
  </w:footnote>
  <w:footnote w:type="continuationSeparator" w:id="0">
    <w:p w14:paraId="014E0A2E" w14:textId="77777777" w:rsidR="00AB2B5F" w:rsidRDefault="00AB2B5F" w:rsidP="00523D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28C" w14:textId="21619000" w:rsidR="00087A95" w:rsidRDefault="003A6460" w:rsidP="00087A95">
    <w:pPr>
      <w:jc w:val="right"/>
      <w:rPr>
        <w:rFonts w:ascii="RePublic Std" w:hAnsi="RePublic Std"/>
        <w:sz w:val="20"/>
        <w:szCs w:val="20"/>
        <w:lang w:eastAsia="cs-CZ"/>
      </w:rPr>
    </w:pPr>
    <w:r>
      <w:rPr>
        <w:rFonts w:ascii="RePublic Std" w:hAnsi="RePublic Std"/>
        <w:sz w:val="20"/>
        <w:szCs w:val="20"/>
        <w:lang w:eastAsia="cs-CZ"/>
      </w:rPr>
      <w:t>Návrh</w:t>
    </w:r>
  </w:p>
  <w:p w14:paraId="22727041" w14:textId="720AECB1" w:rsidR="00087A95" w:rsidRPr="00C2448D" w:rsidRDefault="00C2448D" w:rsidP="00C2448D">
    <w:pPr>
      <w:pStyle w:val="Zhlav"/>
      <w:jc w:val="right"/>
      <w:rPr>
        <w:rFonts w:ascii="RePublic Std" w:hAnsi="RePublic Std"/>
        <w:sz w:val="20"/>
        <w:szCs w:val="20"/>
      </w:rPr>
    </w:pPr>
    <w:r w:rsidRPr="00C2448D">
      <w:rPr>
        <w:rFonts w:ascii="RePublic Std" w:hAnsi="RePublic Std"/>
        <w:sz w:val="20"/>
        <w:szCs w:val="20"/>
      </w:rPr>
      <w:t xml:space="preserve">Č. j. </w:t>
    </w:r>
    <w:r>
      <w:rPr>
        <w:rFonts w:ascii="RePublic Std" w:hAnsi="RePublic Std"/>
        <w:sz w:val="20"/>
        <w:szCs w:val="20"/>
      </w:rPr>
      <w:t>1</w:t>
    </w:r>
    <w:r w:rsidR="00A9278A">
      <w:rPr>
        <w:rFonts w:ascii="RePublic Std" w:hAnsi="RePublic Std"/>
        <w:sz w:val="20"/>
        <w:szCs w:val="20"/>
      </w:rPr>
      <w:t>7</w:t>
    </w:r>
    <w:r w:rsidR="0021348F">
      <w:rPr>
        <w:rFonts w:ascii="RePublic Std" w:hAnsi="RePublic Std"/>
        <w:sz w:val="20"/>
        <w:szCs w:val="20"/>
      </w:rPr>
      <w:t>96</w:t>
    </w:r>
    <w:r>
      <w:rPr>
        <w:rFonts w:ascii="RePublic Std" w:hAnsi="RePublic Std"/>
        <w:sz w:val="20"/>
        <w:szCs w:val="20"/>
      </w:rPr>
      <w:t xml:space="preserve"> 20 110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1200E470"/>
    <w:lvl w:ilvl="0" w:tplc="5134AA96">
      <w:start w:val="1"/>
      <w:numFmt w:val="decimal"/>
      <w:lvlText w:val="%1."/>
      <w:lvlJc w:val="left"/>
      <w:pPr>
        <w:ind w:left="720" w:hanging="360"/>
      </w:pPr>
      <w:rPr>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F0B8A"/>
    <w:multiLevelType w:val="hybridMultilevel"/>
    <w:tmpl w:val="0D0C052A"/>
    <w:lvl w:ilvl="0" w:tplc="47E2339A">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F0A719F"/>
    <w:multiLevelType w:val="hybridMultilevel"/>
    <w:tmpl w:val="37AAC6FE"/>
    <w:lvl w:ilvl="0" w:tplc="85688E7C">
      <w:start w:val="1"/>
      <w:numFmt w:val="lowerLetter"/>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5" w15:restartNumberingAfterBreak="0">
    <w:nsid w:val="21E57AB5"/>
    <w:multiLevelType w:val="hybridMultilevel"/>
    <w:tmpl w:val="5FFA9154"/>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F77218"/>
    <w:multiLevelType w:val="hybridMultilevel"/>
    <w:tmpl w:val="D158A61E"/>
    <w:lvl w:ilvl="0" w:tplc="45B0FF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C738BE"/>
    <w:multiLevelType w:val="hybridMultilevel"/>
    <w:tmpl w:val="99B068CA"/>
    <w:lvl w:ilvl="0" w:tplc="629C90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2"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5"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374C66"/>
    <w:multiLevelType w:val="hybridMultilevel"/>
    <w:tmpl w:val="80E68BD0"/>
    <w:lvl w:ilvl="0" w:tplc="995006B0">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8"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
  </w:num>
  <w:num w:numId="3">
    <w:abstractNumId w:val="38"/>
  </w:num>
  <w:num w:numId="4">
    <w:abstractNumId w:val="6"/>
  </w:num>
  <w:num w:numId="5">
    <w:abstractNumId w:val="15"/>
  </w:num>
  <w:num w:numId="6">
    <w:abstractNumId w:val="19"/>
  </w:num>
  <w:num w:numId="7">
    <w:abstractNumId w:val="34"/>
  </w:num>
  <w:num w:numId="8">
    <w:abstractNumId w:val="20"/>
  </w:num>
  <w:num w:numId="9">
    <w:abstractNumId w:val="0"/>
  </w:num>
  <w:num w:numId="10">
    <w:abstractNumId w:val="26"/>
  </w:num>
  <w:num w:numId="11">
    <w:abstractNumId w:val="22"/>
  </w:num>
  <w:num w:numId="12">
    <w:abstractNumId w:val="39"/>
  </w:num>
  <w:num w:numId="13">
    <w:abstractNumId w:val="30"/>
  </w:num>
  <w:num w:numId="14">
    <w:abstractNumId w:val="14"/>
  </w:num>
  <w:num w:numId="15">
    <w:abstractNumId w:val="7"/>
  </w:num>
  <w:num w:numId="16">
    <w:abstractNumId w:val="35"/>
  </w:num>
  <w:num w:numId="17">
    <w:abstractNumId w:val="36"/>
  </w:num>
  <w:num w:numId="18">
    <w:abstractNumId w:val="24"/>
  </w:num>
  <w:num w:numId="19">
    <w:abstractNumId w:val="29"/>
  </w:num>
  <w:num w:numId="20">
    <w:abstractNumId w:val="21"/>
  </w:num>
  <w:num w:numId="21">
    <w:abstractNumId w:val="16"/>
  </w:num>
  <w:num w:numId="22">
    <w:abstractNumId w:val="25"/>
  </w:num>
  <w:num w:numId="23">
    <w:abstractNumId w:val="18"/>
  </w:num>
  <w:num w:numId="24">
    <w:abstractNumId w:val="23"/>
  </w:num>
  <w:num w:numId="25">
    <w:abstractNumId w:val="1"/>
  </w:num>
  <w:num w:numId="26">
    <w:abstractNumId w:val="13"/>
  </w:num>
  <w:num w:numId="27">
    <w:abstractNumId w:val="31"/>
  </w:num>
  <w:num w:numId="28">
    <w:abstractNumId w:val="8"/>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10"/>
  </w:num>
  <w:num w:numId="38">
    <w:abstractNumId w:val="4"/>
  </w:num>
  <w:num w:numId="39">
    <w:abstractNumId w:val="2"/>
  </w:num>
  <w:num w:numId="40">
    <w:abstractNumId w:val="27"/>
  </w:num>
  <w:num w:numId="41">
    <w:abstractNumId w:val="11"/>
  </w:num>
  <w:num w:numId="42">
    <w:abstractNumId w:val="12"/>
  </w:num>
  <w:num w:numId="43">
    <w:abstractNumId w:val="9"/>
  </w:num>
  <w:num w:numId="44">
    <w:abstractNumId w:val="15"/>
    <w:lvlOverride w:ilvl="0"/>
    <w:lvlOverride w:ilvl="1">
      <w:startOverride w:val="5"/>
    </w:lvlOverride>
    <w:lvlOverride w:ilvl="2">
      <w:startOverride w:val="1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4"/>
    <w:rsid w:val="00000143"/>
    <w:rsid w:val="0001223C"/>
    <w:rsid w:val="00012A6D"/>
    <w:rsid w:val="00015840"/>
    <w:rsid w:val="00015FCD"/>
    <w:rsid w:val="00020657"/>
    <w:rsid w:val="00022332"/>
    <w:rsid w:val="00026F2D"/>
    <w:rsid w:val="0002758D"/>
    <w:rsid w:val="00027AD4"/>
    <w:rsid w:val="00034DBE"/>
    <w:rsid w:val="000351C0"/>
    <w:rsid w:val="00035EA5"/>
    <w:rsid w:val="0004290D"/>
    <w:rsid w:val="00050EAD"/>
    <w:rsid w:val="00052691"/>
    <w:rsid w:val="00062994"/>
    <w:rsid w:val="00067157"/>
    <w:rsid w:val="00070592"/>
    <w:rsid w:val="00072BB4"/>
    <w:rsid w:val="00073586"/>
    <w:rsid w:val="00075276"/>
    <w:rsid w:val="00075AF5"/>
    <w:rsid w:val="00075FF7"/>
    <w:rsid w:val="00080DDB"/>
    <w:rsid w:val="0008404C"/>
    <w:rsid w:val="0008433F"/>
    <w:rsid w:val="00087A95"/>
    <w:rsid w:val="00092217"/>
    <w:rsid w:val="00093283"/>
    <w:rsid w:val="00093322"/>
    <w:rsid w:val="00093350"/>
    <w:rsid w:val="000A1F75"/>
    <w:rsid w:val="000A28AE"/>
    <w:rsid w:val="000A5304"/>
    <w:rsid w:val="000B076D"/>
    <w:rsid w:val="000B33B8"/>
    <w:rsid w:val="000B7F4D"/>
    <w:rsid w:val="000C1656"/>
    <w:rsid w:val="000C2165"/>
    <w:rsid w:val="000C444D"/>
    <w:rsid w:val="000C4ED2"/>
    <w:rsid w:val="000C5E16"/>
    <w:rsid w:val="000D4AFF"/>
    <w:rsid w:val="000D5097"/>
    <w:rsid w:val="000D61D6"/>
    <w:rsid w:val="000E3734"/>
    <w:rsid w:val="000E60E4"/>
    <w:rsid w:val="000E7B93"/>
    <w:rsid w:val="000F132F"/>
    <w:rsid w:val="000F2F00"/>
    <w:rsid w:val="000F3F3B"/>
    <w:rsid w:val="000F4147"/>
    <w:rsid w:val="000F5CAB"/>
    <w:rsid w:val="0010268A"/>
    <w:rsid w:val="00106722"/>
    <w:rsid w:val="001161F5"/>
    <w:rsid w:val="0012105C"/>
    <w:rsid w:val="00122BE2"/>
    <w:rsid w:val="001241D8"/>
    <w:rsid w:val="00125921"/>
    <w:rsid w:val="00126E9C"/>
    <w:rsid w:val="00131E5C"/>
    <w:rsid w:val="00132CD8"/>
    <w:rsid w:val="001339AA"/>
    <w:rsid w:val="00135AEE"/>
    <w:rsid w:val="00136B2F"/>
    <w:rsid w:val="00136DBC"/>
    <w:rsid w:val="00141264"/>
    <w:rsid w:val="00144E99"/>
    <w:rsid w:val="00146CAE"/>
    <w:rsid w:val="00147256"/>
    <w:rsid w:val="00153842"/>
    <w:rsid w:val="00153998"/>
    <w:rsid w:val="00153E72"/>
    <w:rsid w:val="0015441C"/>
    <w:rsid w:val="0016380B"/>
    <w:rsid w:val="00164C0C"/>
    <w:rsid w:val="001701A4"/>
    <w:rsid w:val="001707AC"/>
    <w:rsid w:val="001723A8"/>
    <w:rsid w:val="0017264F"/>
    <w:rsid w:val="00172B4C"/>
    <w:rsid w:val="00174D94"/>
    <w:rsid w:val="0017718B"/>
    <w:rsid w:val="00185243"/>
    <w:rsid w:val="00185CB4"/>
    <w:rsid w:val="001873ED"/>
    <w:rsid w:val="00190EDA"/>
    <w:rsid w:val="001930F2"/>
    <w:rsid w:val="00194410"/>
    <w:rsid w:val="00195F0D"/>
    <w:rsid w:val="001A4036"/>
    <w:rsid w:val="001A5538"/>
    <w:rsid w:val="001A76E1"/>
    <w:rsid w:val="001B01A5"/>
    <w:rsid w:val="001B35E0"/>
    <w:rsid w:val="001B4DD7"/>
    <w:rsid w:val="001C1CCC"/>
    <w:rsid w:val="001C58C3"/>
    <w:rsid w:val="001D1332"/>
    <w:rsid w:val="001D3CD8"/>
    <w:rsid w:val="001D46B5"/>
    <w:rsid w:val="001D76B3"/>
    <w:rsid w:val="001E07C5"/>
    <w:rsid w:val="001E53E6"/>
    <w:rsid w:val="001E698C"/>
    <w:rsid w:val="001E78AF"/>
    <w:rsid w:val="001F4914"/>
    <w:rsid w:val="00206179"/>
    <w:rsid w:val="0020658E"/>
    <w:rsid w:val="00211683"/>
    <w:rsid w:val="00212CF2"/>
    <w:rsid w:val="0021348F"/>
    <w:rsid w:val="00217A6D"/>
    <w:rsid w:val="00220893"/>
    <w:rsid w:val="00220AF9"/>
    <w:rsid w:val="00227CB8"/>
    <w:rsid w:val="00227D21"/>
    <w:rsid w:val="002301B8"/>
    <w:rsid w:val="002321C3"/>
    <w:rsid w:val="00232379"/>
    <w:rsid w:val="0023760C"/>
    <w:rsid w:val="0024074D"/>
    <w:rsid w:val="002418CC"/>
    <w:rsid w:val="002445F5"/>
    <w:rsid w:val="00244759"/>
    <w:rsid w:val="0024679A"/>
    <w:rsid w:val="00247E12"/>
    <w:rsid w:val="00251041"/>
    <w:rsid w:val="002556D9"/>
    <w:rsid w:val="002559C1"/>
    <w:rsid w:val="00256664"/>
    <w:rsid w:val="0026037F"/>
    <w:rsid w:val="002626E6"/>
    <w:rsid w:val="00266A6E"/>
    <w:rsid w:val="00267D67"/>
    <w:rsid w:val="00270B45"/>
    <w:rsid w:val="002721BE"/>
    <w:rsid w:val="00272678"/>
    <w:rsid w:val="00272EA9"/>
    <w:rsid w:val="00273132"/>
    <w:rsid w:val="002774AC"/>
    <w:rsid w:val="002806D1"/>
    <w:rsid w:val="00280836"/>
    <w:rsid w:val="00282F13"/>
    <w:rsid w:val="002834A6"/>
    <w:rsid w:val="0028353D"/>
    <w:rsid w:val="00287196"/>
    <w:rsid w:val="002908DE"/>
    <w:rsid w:val="00290CEF"/>
    <w:rsid w:val="00291A1F"/>
    <w:rsid w:val="0029576C"/>
    <w:rsid w:val="00297792"/>
    <w:rsid w:val="002A02C6"/>
    <w:rsid w:val="002A76DE"/>
    <w:rsid w:val="002B0703"/>
    <w:rsid w:val="002B7030"/>
    <w:rsid w:val="002C0808"/>
    <w:rsid w:val="002C0B19"/>
    <w:rsid w:val="002C1157"/>
    <w:rsid w:val="002C4481"/>
    <w:rsid w:val="002D0C1B"/>
    <w:rsid w:val="002D2C9A"/>
    <w:rsid w:val="002D5D0C"/>
    <w:rsid w:val="002D7EE6"/>
    <w:rsid w:val="002E0665"/>
    <w:rsid w:val="002E076F"/>
    <w:rsid w:val="002E088A"/>
    <w:rsid w:val="002E238A"/>
    <w:rsid w:val="002E3DD8"/>
    <w:rsid w:val="002E5809"/>
    <w:rsid w:val="002E5FBE"/>
    <w:rsid w:val="002E63D1"/>
    <w:rsid w:val="002E6DC5"/>
    <w:rsid w:val="002E7AC7"/>
    <w:rsid w:val="002E7D75"/>
    <w:rsid w:val="002F6AE3"/>
    <w:rsid w:val="002F7CF7"/>
    <w:rsid w:val="00304F4F"/>
    <w:rsid w:val="00305CDA"/>
    <w:rsid w:val="00305F1C"/>
    <w:rsid w:val="00313EEE"/>
    <w:rsid w:val="003146C9"/>
    <w:rsid w:val="00315EAE"/>
    <w:rsid w:val="003169F4"/>
    <w:rsid w:val="003219D3"/>
    <w:rsid w:val="00327AF2"/>
    <w:rsid w:val="00335000"/>
    <w:rsid w:val="00337642"/>
    <w:rsid w:val="00342D8B"/>
    <w:rsid w:val="00343BF0"/>
    <w:rsid w:val="003455BC"/>
    <w:rsid w:val="00355901"/>
    <w:rsid w:val="00361FE6"/>
    <w:rsid w:val="00372A43"/>
    <w:rsid w:val="00373C2C"/>
    <w:rsid w:val="00375C09"/>
    <w:rsid w:val="00375EA1"/>
    <w:rsid w:val="00377229"/>
    <w:rsid w:val="00381B48"/>
    <w:rsid w:val="00383645"/>
    <w:rsid w:val="00384A33"/>
    <w:rsid w:val="00385C3D"/>
    <w:rsid w:val="00386E22"/>
    <w:rsid w:val="0039174B"/>
    <w:rsid w:val="00394EF4"/>
    <w:rsid w:val="003A301F"/>
    <w:rsid w:val="003A4ECF"/>
    <w:rsid w:val="003A6460"/>
    <w:rsid w:val="003A7F17"/>
    <w:rsid w:val="003B23FB"/>
    <w:rsid w:val="003B315C"/>
    <w:rsid w:val="003B4BC3"/>
    <w:rsid w:val="003C2444"/>
    <w:rsid w:val="003C3DEB"/>
    <w:rsid w:val="003C3FCA"/>
    <w:rsid w:val="003D3A23"/>
    <w:rsid w:val="003D3D9A"/>
    <w:rsid w:val="003D5E5C"/>
    <w:rsid w:val="003D6230"/>
    <w:rsid w:val="003D71E9"/>
    <w:rsid w:val="003E01D7"/>
    <w:rsid w:val="003E12B7"/>
    <w:rsid w:val="003E3E0F"/>
    <w:rsid w:val="003E4D6A"/>
    <w:rsid w:val="003F174E"/>
    <w:rsid w:val="003F4303"/>
    <w:rsid w:val="003F7D9F"/>
    <w:rsid w:val="00406DE3"/>
    <w:rsid w:val="004079E1"/>
    <w:rsid w:val="00407D74"/>
    <w:rsid w:val="00413B88"/>
    <w:rsid w:val="0041416B"/>
    <w:rsid w:val="00415957"/>
    <w:rsid w:val="004161F8"/>
    <w:rsid w:val="0042190C"/>
    <w:rsid w:val="004249D5"/>
    <w:rsid w:val="004305C1"/>
    <w:rsid w:val="00437E83"/>
    <w:rsid w:val="00440289"/>
    <w:rsid w:val="004427E0"/>
    <w:rsid w:val="004452D1"/>
    <w:rsid w:val="004527D7"/>
    <w:rsid w:val="00456AB7"/>
    <w:rsid w:val="00456E27"/>
    <w:rsid w:val="00461517"/>
    <w:rsid w:val="00461F2C"/>
    <w:rsid w:val="0046209E"/>
    <w:rsid w:val="00462751"/>
    <w:rsid w:val="004637EA"/>
    <w:rsid w:val="004669FC"/>
    <w:rsid w:val="004700FD"/>
    <w:rsid w:val="00472735"/>
    <w:rsid w:val="00472966"/>
    <w:rsid w:val="00473C76"/>
    <w:rsid w:val="004743A8"/>
    <w:rsid w:val="00480ED5"/>
    <w:rsid w:val="00493BCD"/>
    <w:rsid w:val="00493D77"/>
    <w:rsid w:val="00495DF3"/>
    <w:rsid w:val="004A2EFB"/>
    <w:rsid w:val="004A5B5E"/>
    <w:rsid w:val="004A72DD"/>
    <w:rsid w:val="004B6773"/>
    <w:rsid w:val="004C1367"/>
    <w:rsid w:val="004C23F3"/>
    <w:rsid w:val="004C2A24"/>
    <w:rsid w:val="004C2D40"/>
    <w:rsid w:val="004C6DEE"/>
    <w:rsid w:val="004C7748"/>
    <w:rsid w:val="004D1F1D"/>
    <w:rsid w:val="004D4769"/>
    <w:rsid w:val="004D5781"/>
    <w:rsid w:val="004D71C7"/>
    <w:rsid w:val="004E2C42"/>
    <w:rsid w:val="004E409F"/>
    <w:rsid w:val="004E7282"/>
    <w:rsid w:val="004F1821"/>
    <w:rsid w:val="004F33A3"/>
    <w:rsid w:val="004F661D"/>
    <w:rsid w:val="005056EF"/>
    <w:rsid w:val="0051235A"/>
    <w:rsid w:val="00514173"/>
    <w:rsid w:val="00514653"/>
    <w:rsid w:val="00514CF4"/>
    <w:rsid w:val="0051557E"/>
    <w:rsid w:val="0051558B"/>
    <w:rsid w:val="0051627F"/>
    <w:rsid w:val="005225C0"/>
    <w:rsid w:val="0052350B"/>
    <w:rsid w:val="00523DE5"/>
    <w:rsid w:val="00525213"/>
    <w:rsid w:val="005262DE"/>
    <w:rsid w:val="00536DF0"/>
    <w:rsid w:val="00541E2F"/>
    <w:rsid w:val="00542BD0"/>
    <w:rsid w:val="00544922"/>
    <w:rsid w:val="0054552D"/>
    <w:rsid w:val="0055071B"/>
    <w:rsid w:val="00551353"/>
    <w:rsid w:val="0055360B"/>
    <w:rsid w:val="00556808"/>
    <w:rsid w:val="00557AC1"/>
    <w:rsid w:val="00560B2F"/>
    <w:rsid w:val="00560BF7"/>
    <w:rsid w:val="00566150"/>
    <w:rsid w:val="00566835"/>
    <w:rsid w:val="005710EB"/>
    <w:rsid w:val="00572A67"/>
    <w:rsid w:val="00572D0E"/>
    <w:rsid w:val="00573F56"/>
    <w:rsid w:val="00574F90"/>
    <w:rsid w:val="00575283"/>
    <w:rsid w:val="0057628E"/>
    <w:rsid w:val="00581194"/>
    <w:rsid w:val="00591A11"/>
    <w:rsid w:val="0059299A"/>
    <w:rsid w:val="00592EC9"/>
    <w:rsid w:val="00594F11"/>
    <w:rsid w:val="005957F3"/>
    <w:rsid w:val="005970FD"/>
    <w:rsid w:val="005A179D"/>
    <w:rsid w:val="005A4D64"/>
    <w:rsid w:val="005A53F8"/>
    <w:rsid w:val="005A6330"/>
    <w:rsid w:val="005A7812"/>
    <w:rsid w:val="005B17DA"/>
    <w:rsid w:val="005B207E"/>
    <w:rsid w:val="005C02F7"/>
    <w:rsid w:val="005C19C0"/>
    <w:rsid w:val="005C573A"/>
    <w:rsid w:val="005D2179"/>
    <w:rsid w:val="005D2D9B"/>
    <w:rsid w:val="005D3C15"/>
    <w:rsid w:val="005E3A31"/>
    <w:rsid w:val="005E4E35"/>
    <w:rsid w:val="005E5047"/>
    <w:rsid w:val="005E70D8"/>
    <w:rsid w:val="005F561C"/>
    <w:rsid w:val="005F6CD0"/>
    <w:rsid w:val="00606DC6"/>
    <w:rsid w:val="00606E27"/>
    <w:rsid w:val="00610068"/>
    <w:rsid w:val="00616A97"/>
    <w:rsid w:val="00617CE4"/>
    <w:rsid w:val="00620B51"/>
    <w:rsid w:val="0062131E"/>
    <w:rsid w:val="00621DB9"/>
    <w:rsid w:val="00623148"/>
    <w:rsid w:val="00623526"/>
    <w:rsid w:val="00630E90"/>
    <w:rsid w:val="006323C1"/>
    <w:rsid w:val="0063337F"/>
    <w:rsid w:val="00633DDF"/>
    <w:rsid w:val="00635049"/>
    <w:rsid w:val="006354FB"/>
    <w:rsid w:val="006373AB"/>
    <w:rsid w:val="00647695"/>
    <w:rsid w:val="00647D69"/>
    <w:rsid w:val="00647F8A"/>
    <w:rsid w:val="00650B73"/>
    <w:rsid w:val="00651730"/>
    <w:rsid w:val="0065601C"/>
    <w:rsid w:val="006640F6"/>
    <w:rsid w:val="00667587"/>
    <w:rsid w:val="00683A4F"/>
    <w:rsid w:val="006866A1"/>
    <w:rsid w:val="00686C5F"/>
    <w:rsid w:val="00696E92"/>
    <w:rsid w:val="006972BF"/>
    <w:rsid w:val="006A4CAC"/>
    <w:rsid w:val="006A5938"/>
    <w:rsid w:val="006A5BB3"/>
    <w:rsid w:val="006B097F"/>
    <w:rsid w:val="006B1032"/>
    <w:rsid w:val="006C0000"/>
    <w:rsid w:val="006C236F"/>
    <w:rsid w:val="006C7A72"/>
    <w:rsid w:val="006D6A2E"/>
    <w:rsid w:val="006E246A"/>
    <w:rsid w:val="006E5BE4"/>
    <w:rsid w:val="006E6192"/>
    <w:rsid w:val="006F0057"/>
    <w:rsid w:val="006F1147"/>
    <w:rsid w:val="006F2163"/>
    <w:rsid w:val="006F4ECE"/>
    <w:rsid w:val="006F603D"/>
    <w:rsid w:val="006F7DCF"/>
    <w:rsid w:val="00700F27"/>
    <w:rsid w:val="00701DD5"/>
    <w:rsid w:val="00702567"/>
    <w:rsid w:val="00707FE9"/>
    <w:rsid w:val="00710289"/>
    <w:rsid w:val="00710E83"/>
    <w:rsid w:val="0071108F"/>
    <w:rsid w:val="0071198B"/>
    <w:rsid w:val="00711EE2"/>
    <w:rsid w:val="007136F2"/>
    <w:rsid w:val="00714171"/>
    <w:rsid w:val="00716090"/>
    <w:rsid w:val="00717523"/>
    <w:rsid w:val="007305DB"/>
    <w:rsid w:val="0073087B"/>
    <w:rsid w:val="00733BD8"/>
    <w:rsid w:val="00736D71"/>
    <w:rsid w:val="007457BC"/>
    <w:rsid w:val="00745ED3"/>
    <w:rsid w:val="007519EC"/>
    <w:rsid w:val="00755B64"/>
    <w:rsid w:val="007572EE"/>
    <w:rsid w:val="00757B74"/>
    <w:rsid w:val="00762AB2"/>
    <w:rsid w:val="0076372C"/>
    <w:rsid w:val="00765040"/>
    <w:rsid w:val="0077410B"/>
    <w:rsid w:val="00775D25"/>
    <w:rsid w:val="0077654E"/>
    <w:rsid w:val="0078188B"/>
    <w:rsid w:val="00782AC2"/>
    <w:rsid w:val="00783925"/>
    <w:rsid w:val="00791B34"/>
    <w:rsid w:val="00792BDA"/>
    <w:rsid w:val="00793F52"/>
    <w:rsid w:val="00794DC7"/>
    <w:rsid w:val="00795491"/>
    <w:rsid w:val="00795E88"/>
    <w:rsid w:val="00797D73"/>
    <w:rsid w:val="007A3388"/>
    <w:rsid w:val="007B0B88"/>
    <w:rsid w:val="007B7E2C"/>
    <w:rsid w:val="007C620D"/>
    <w:rsid w:val="007C6CB1"/>
    <w:rsid w:val="007D008E"/>
    <w:rsid w:val="007D7600"/>
    <w:rsid w:val="007E155A"/>
    <w:rsid w:val="007E1BBB"/>
    <w:rsid w:val="007E2819"/>
    <w:rsid w:val="007E4618"/>
    <w:rsid w:val="007E527D"/>
    <w:rsid w:val="007F0A31"/>
    <w:rsid w:val="007F2F86"/>
    <w:rsid w:val="00800704"/>
    <w:rsid w:val="00803286"/>
    <w:rsid w:val="00804E8A"/>
    <w:rsid w:val="008068F9"/>
    <w:rsid w:val="00813C38"/>
    <w:rsid w:val="0081499E"/>
    <w:rsid w:val="00816CA4"/>
    <w:rsid w:val="0081727C"/>
    <w:rsid w:val="008172B9"/>
    <w:rsid w:val="00820349"/>
    <w:rsid w:val="00823393"/>
    <w:rsid w:val="008257DA"/>
    <w:rsid w:val="00826057"/>
    <w:rsid w:val="00830E16"/>
    <w:rsid w:val="00833418"/>
    <w:rsid w:val="008408E5"/>
    <w:rsid w:val="008416A1"/>
    <w:rsid w:val="008424CF"/>
    <w:rsid w:val="008435CC"/>
    <w:rsid w:val="00843DB0"/>
    <w:rsid w:val="00845F79"/>
    <w:rsid w:val="0084776D"/>
    <w:rsid w:val="00847A3E"/>
    <w:rsid w:val="008512FB"/>
    <w:rsid w:val="008571E2"/>
    <w:rsid w:val="008578C8"/>
    <w:rsid w:val="008621D9"/>
    <w:rsid w:val="00870603"/>
    <w:rsid w:val="008766A6"/>
    <w:rsid w:val="00876B9E"/>
    <w:rsid w:val="008772D6"/>
    <w:rsid w:val="00881947"/>
    <w:rsid w:val="008829EA"/>
    <w:rsid w:val="00882D64"/>
    <w:rsid w:val="00884411"/>
    <w:rsid w:val="008847CD"/>
    <w:rsid w:val="00886815"/>
    <w:rsid w:val="00887925"/>
    <w:rsid w:val="00891C2A"/>
    <w:rsid w:val="008947D4"/>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3968"/>
    <w:rsid w:val="008F77D4"/>
    <w:rsid w:val="009004F2"/>
    <w:rsid w:val="009022D0"/>
    <w:rsid w:val="0091081D"/>
    <w:rsid w:val="00921A66"/>
    <w:rsid w:val="00921CA6"/>
    <w:rsid w:val="00922E73"/>
    <w:rsid w:val="00925EB8"/>
    <w:rsid w:val="00926AC3"/>
    <w:rsid w:val="00935972"/>
    <w:rsid w:val="00937CB7"/>
    <w:rsid w:val="00941492"/>
    <w:rsid w:val="00941A22"/>
    <w:rsid w:val="009429B9"/>
    <w:rsid w:val="009444A0"/>
    <w:rsid w:val="009454E6"/>
    <w:rsid w:val="00945994"/>
    <w:rsid w:val="009463EA"/>
    <w:rsid w:val="009473C6"/>
    <w:rsid w:val="00952D76"/>
    <w:rsid w:val="009543C4"/>
    <w:rsid w:val="009575DA"/>
    <w:rsid w:val="00961AE8"/>
    <w:rsid w:val="00962AB2"/>
    <w:rsid w:val="009656C6"/>
    <w:rsid w:val="00966D10"/>
    <w:rsid w:val="00967A2B"/>
    <w:rsid w:val="00967A44"/>
    <w:rsid w:val="00974B1F"/>
    <w:rsid w:val="00974C49"/>
    <w:rsid w:val="009751B2"/>
    <w:rsid w:val="00975C69"/>
    <w:rsid w:val="00980AB6"/>
    <w:rsid w:val="009827A9"/>
    <w:rsid w:val="0098523B"/>
    <w:rsid w:val="00991B85"/>
    <w:rsid w:val="00995372"/>
    <w:rsid w:val="00996B0E"/>
    <w:rsid w:val="009A1668"/>
    <w:rsid w:val="009A1932"/>
    <w:rsid w:val="009A4EAB"/>
    <w:rsid w:val="009B0DF1"/>
    <w:rsid w:val="009B1FCA"/>
    <w:rsid w:val="009B3236"/>
    <w:rsid w:val="009B39A4"/>
    <w:rsid w:val="009B44AC"/>
    <w:rsid w:val="009B64BE"/>
    <w:rsid w:val="009B6C81"/>
    <w:rsid w:val="009C0B4A"/>
    <w:rsid w:val="009C0F2D"/>
    <w:rsid w:val="009C23CD"/>
    <w:rsid w:val="009C60AD"/>
    <w:rsid w:val="009C6184"/>
    <w:rsid w:val="009D01CA"/>
    <w:rsid w:val="009D64C3"/>
    <w:rsid w:val="009D70C1"/>
    <w:rsid w:val="009E0225"/>
    <w:rsid w:val="009E2944"/>
    <w:rsid w:val="009E56A1"/>
    <w:rsid w:val="009E5820"/>
    <w:rsid w:val="009E5F11"/>
    <w:rsid w:val="009E5F1C"/>
    <w:rsid w:val="009E6B29"/>
    <w:rsid w:val="009F28AE"/>
    <w:rsid w:val="009F7724"/>
    <w:rsid w:val="009F7FD6"/>
    <w:rsid w:val="00A12E04"/>
    <w:rsid w:val="00A13673"/>
    <w:rsid w:val="00A174D2"/>
    <w:rsid w:val="00A17B24"/>
    <w:rsid w:val="00A23B2E"/>
    <w:rsid w:val="00A240E5"/>
    <w:rsid w:val="00A242EA"/>
    <w:rsid w:val="00A24DA0"/>
    <w:rsid w:val="00A26350"/>
    <w:rsid w:val="00A26366"/>
    <w:rsid w:val="00A30EC8"/>
    <w:rsid w:val="00A32278"/>
    <w:rsid w:val="00A323BE"/>
    <w:rsid w:val="00A3272A"/>
    <w:rsid w:val="00A3313E"/>
    <w:rsid w:val="00A3675D"/>
    <w:rsid w:val="00A457BE"/>
    <w:rsid w:val="00A52E57"/>
    <w:rsid w:val="00A52F6F"/>
    <w:rsid w:val="00A53F23"/>
    <w:rsid w:val="00A60338"/>
    <w:rsid w:val="00A65649"/>
    <w:rsid w:val="00A733F4"/>
    <w:rsid w:val="00A7640D"/>
    <w:rsid w:val="00A773E9"/>
    <w:rsid w:val="00A80AE5"/>
    <w:rsid w:val="00A83AAF"/>
    <w:rsid w:val="00A841AC"/>
    <w:rsid w:val="00A91825"/>
    <w:rsid w:val="00A9278A"/>
    <w:rsid w:val="00A94245"/>
    <w:rsid w:val="00A96A4E"/>
    <w:rsid w:val="00AA05C2"/>
    <w:rsid w:val="00AA097E"/>
    <w:rsid w:val="00AA35D3"/>
    <w:rsid w:val="00AA37D0"/>
    <w:rsid w:val="00AA3D88"/>
    <w:rsid w:val="00AA5FB6"/>
    <w:rsid w:val="00AB1BC2"/>
    <w:rsid w:val="00AB2562"/>
    <w:rsid w:val="00AB2B5F"/>
    <w:rsid w:val="00AB2E3B"/>
    <w:rsid w:val="00AB47E2"/>
    <w:rsid w:val="00AB5FB7"/>
    <w:rsid w:val="00AC308C"/>
    <w:rsid w:val="00AC3442"/>
    <w:rsid w:val="00AC5051"/>
    <w:rsid w:val="00AC54F1"/>
    <w:rsid w:val="00AC7D59"/>
    <w:rsid w:val="00AD1E20"/>
    <w:rsid w:val="00AD6A8E"/>
    <w:rsid w:val="00AE6E83"/>
    <w:rsid w:val="00AF4737"/>
    <w:rsid w:val="00AF549B"/>
    <w:rsid w:val="00B01511"/>
    <w:rsid w:val="00B03039"/>
    <w:rsid w:val="00B06064"/>
    <w:rsid w:val="00B07145"/>
    <w:rsid w:val="00B0753A"/>
    <w:rsid w:val="00B141C1"/>
    <w:rsid w:val="00B14940"/>
    <w:rsid w:val="00B1774D"/>
    <w:rsid w:val="00B20CEC"/>
    <w:rsid w:val="00B20F60"/>
    <w:rsid w:val="00B27761"/>
    <w:rsid w:val="00B32691"/>
    <w:rsid w:val="00B331E1"/>
    <w:rsid w:val="00B35F2A"/>
    <w:rsid w:val="00B425D7"/>
    <w:rsid w:val="00B42E0B"/>
    <w:rsid w:val="00B45C0B"/>
    <w:rsid w:val="00B47A8F"/>
    <w:rsid w:val="00B50B68"/>
    <w:rsid w:val="00B53736"/>
    <w:rsid w:val="00B63D37"/>
    <w:rsid w:val="00B703A4"/>
    <w:rsid w:val="00B70F49"/>
    <w:rsid w:val="00B714C2"/>
    <w:rsid w:val="00B75360"/>
    <w:rsid w:val="00B801E0"/>
    <w:rsid w:val="00B803AD"/>
    <w:rsid w:val="00B8299A"/>
    <w:rsid w:val="00B83422"/>
    <w:rsid w:val="00B8379A"/>
    <w:rsid w:val="00B9386F"/>
    <w:rsid w:val="00B9448A"/>
    <w:rsid w:val="00B94B8D"/>
    <w:rsid w:val="00BA0F44"/>
    <w:rsid w:val="00BA2A9D"/>
    <w:rsid w:val="00BA2D1C"/>
    <w:rsid w:val="00BB1966"/>
    <w:rsid w:val="00BB4B76"/>
    <w:rsid w:val="00BB511F"/>
    <w:rsid w:val="00BC3163"/>
    <w:rsid w:val="00BC3BDF"/>
    <w:rsid w:val="00BC4C5E"/>
    <w:rsid w:val="00BD17B2"/>
    <w:rsid w:val="00BD4B02"/>
    <w:rsid w:val="00BD51D1"/>
    <w:rsid w:val="00BD5EA5"/>
    <w:rsid w:val="00BD6F68"/>
    <w:rsid w:val="00BD7A71"/>
    <w:rsid w:val="00BE1492"/>
    <w:rsid w:val="00BE2C20"/>
    <w:rsid w:val="00BE4178"/>
    <w:rsid w:val="00BE4743"/>
    <w:rsid w:val="00BE6232"/>
    <w:rsid w:val="00BE704D"/>
    <w:rsid w:val="00BF0DD2"/>
    <w:rsid w:val="00BF21CE"/>
    <w:rsid w:val="00BF7653"/>
    <w:rsid w:val="00BF784C"/>
    <w:rsid w:val="00C05318"/>
    <w:rsid w:val="00C05405"/>
    <w:rsid w:val="00C1101B"/>
    <w:rsid w:val="00C11B73"/>
    <w:rsid w:val="00C15FE9"/>
    <w:rsid w:val="00C207B5"/>
    <w:rsid w:val="00C20A1E"/>
    <w:rsid w:val="00C22865"/>
    <w:rsid w:val="00C2448D"/>
    <w:rsid w:val="00C31969"/>
    <w:rsid w:val="00C32CA5"/>
    <w:rsid w:val="00C51FF1"/>
    <w:rsid w:val="00C561DF"/>
    <w:rsid w:val="00C562B1"/>
    <w:rsid w:val="00C5767F"/>
    <w:rsid w:val="00C60F69"/>
    <w:rsid w:val="00C61102"/>
    <w:rsid w:val="00C644C2"/>
    <w:rsid w:val="00C66BCD"/>
    <w:rsid w:val="00C670A9"/>
    <w:rsid w:val="00C809D1"/>
    <w:rsid w:val="00C8188A"/>
    <w:rsid w:val="00C83D1A"/>
    <w:rsid w:val="00C8415D"/>
    <w:rsid w:val="00C930E8"/>
    <w:rsid w:val="00C97124"/>
    <w:rsid w:val="00C971B3"/>
    <w:rsid w:val="00C97C41"/>
    <w:rsid w:val="00CA36F8"/>
    <w:rsid w:val="00CA3A24"/>
    <w:rsid w:val="00CA47FB"/>
    <w:rsid w:val="00CA7523"/>
    <w:rsid w:val="00CB0A50"/>
    <w:rsid w:val="00CB160F"/>
    <w:rsid w:val="00CB1C70"/>
    <w:rsid w:val="00CB61E5"/>
    <w:rsid w:val="00CC41F0"/>
    <w:rsid w:val="00CC4B32"/>
    <w:rsid w:val="00CC4D87"/>
    <w:rsid w:val="00CC7CB7"/>
    <w:rsid w:val="00CC7F38"/>
    <w:rsid w:val="00CD18FD"/>
    <w:rsid w:val="00CD26BF"/>
    <w:rsid w:val="00CD7804"/>
    <w:rsid w:val="00CE2E1B"/>
    <w:rsid w:val="00CE3832"/>
    <w:rsid w:val="00CE4559"/>
    <w:rsid w:val="00CE5722"/>
    <w:rsid w:val="00CE7F2F"/>
    <w:rsid w:val="00CF414F"/>
    <w:rsid w:val="00CF657C"/>
    <w:rsid w:val="00D04333"/>
    <w:rsid w:val="00D06110"/>
    <w:rsid w:val="00D122B5"/>
    <w:rsid w:val="00D20CAB"/>
    <w:rsid w:val="00D243B9"/>
    <w:rsid w:val="00D25294"/>
    <w:rsid w:val="00D25BB2"/>
    <w:rsid w:val="00D313B4"/>
    <w:rsid w:val="00D36329"/>
    <w:rsid w:val="00D36BD0"/>
    <w:rsid w:val="00D417AB"/>
    <w:rsid w:val="00D46E8F"/>
    <w:rsid w:val="00D477E6"/>
    <w:rsid w:val="00D50294"/>
    <w:rsid w:val="00D50308"/>
    <w:rsid w:val="00D52097"/>
    <w:rsid w:val="00D56BC5"/>
    <w:rsid w:val="00D605EF"/>
    <w:rsid w:val="00D61E26"/>
    <w:rsid w:val="00D63B69"/>
    <w:rsid w:val="00D7086D"/>
    <w:rsid w:val="00D727BD"/>
    <w:rsid w:val="00D72B57"/>
    <w:rsid w:val="00D73498"/>
    <w:rsid w:val="00D75706"/>
    <w:rsid w:val="00D75714"/>
    <w:rsid w:val="00D80FE9"/>
    <w:rsid w:val="00D84205"/>
    <w:rsid w:val="00D8766D"/>
    <w:rsid w:val="00D87F00"/>
    <w:rsid w:val="00D91EF4"/>
    <w:rsid w:val="00D92864"/>
    <w:rsid w:val="00D96974"/>
    <w:rsid w:val="00DA1EE6"/>
    <w:rsid w:val="00DA2801"/>
    <w:rsid w:val="00DB16D3"/>
    <w:rsid w:val="00DB5B97"/>
    <w:rsid w:val="00DB6325"/>
    <w:rsid w:val="00DC6EBA"/>
    <w:rsid w:val="00DD1128"/>
    <w:rsid w:val="00DD6851"/>
    <w:rsid w:val="00DE0F1E"/>
    <w:rsid w:val="00DE2CAE"/>
    <w:rsid w:val="00DE4AD4"/>
    <w:rsid w:val="00DE6D11"/>
    <w:rsid w:val="00DF506D"/>
    <w:rsid w:val="00DF6B86"/>
    <w:rsid w:val="00E0384F"/>
    <w:rsid w:val="00E10D1C"/>
    <w:rsid w:val="00E12ED8"/>
    <w:rsid w:val="00E2128B"/>
    <w:rsid w:val="00E221BB"/>
    <w:rsid w:val="00E2269D"/>
    <w:rsid w:val="00E250C6"/>
    <w:rsid w:val="00E2611A"/>
    <w:rsid w:val="00E31357"/>
    <w:rsid w:val="00E325A3"/>
    <w:rsid w:val="00E3281F"/>
    <w:rsid w:val="00E377F6"/>
    <w:rsid w:val="00E37F35"/>
    <w:rsid w:val="00E4047D"/>
    <w:rsid w:val="00E40CF0"/>
    <w:rsid w:val="00E447E8"/>
    <w:rsid w:val="00E458E6"/>
    <w:rsid w:val="00E47512"/>
    <w:rsid w:val="00E566EE"/>
    <w:rsid w:val="00E57030"/>
    <w:rsid w:val="00E610D7"/>
    <w:rsid w:val="00E61276"/>
    <w:rsid w:val="00E6354C"/>
    <w:rsid w:val="00E64761"/>
    <w:rsid w:val="00E70C81"/>
    <w:rsid w:val="00E72B1D"/>
    <w:rsid w:val="00E74654"/>
    <w:rsid w:val="00E77C8B"/>
    <w:rsid w:val="00E81F77"/>
    <w:rsid w:val="00E829B9"/>
    <w:rsid w:val="00E86775"/>
    <w:rsid w:val="00E86D68"/>
    <w:rsid w:val="00E903C6"/>
    <w:rsid w:val="00E928F7"/>
    <w:rsid w:val="00E95403"/>
    <w:rsid w:val="00E95A8E"/>
    <w:rsid w:val="00E975DF"/>
    <w:rsid w:val="00EA03CE"/>
    <w:rsid w:val="00EA2F7E"/>
    <w:rsid w:val="00EA5A98"/>
    <w:rsid w:val="00EB0A14"/>
    <w:rsid w:val="00EB1522"/>
    <w:rsid w:val="00EB3544"/>
    <w:rsid w:val="00EB5C0C"/>
    <w:rsid w:val="00EC25AC"/>
    <w:rsid w:val="00EC4B88"/>
    <w:rsid w:val="00ED26A1"/>
    <w:rsid w:val="00ED2BCA"/>
    <w:rsid w:val="00ED452A"/>
    <w:rsid w:val="00ED6898"/>
    <w:rsid w:val="00ED6AC9"/>
    <w:rsid w:val="00EE2014"/>
    <w:rsid w:val="00EE26FC"/>
    <w:rsid w:val="00EE319A"/>
    <w:rsid w:val="00EE6729"/>
    <w:rsid w:val="00EF2FED"/>
    <w:rsid w:val="00EF3D6F"/>
    <w:rsid w:val="00EF6B0A"/>
    <w:rsid w:val="00F0544D"/>
    <w:rsid w:val="00F10E51"/>
    <w:rsid w:val="00F131F3"/>
    <w:rsid w:val="00F17D01"/>
    <w:rsid w:val="00F221F9"/>
    <w:rsid w:val="00F22B4E"/>
    <w:rsid w:val="00F24451"/>
    <w:rsid w:val="00F25D76"/>
    <w:rsid w:val="00F32878"/>
    <w:rsid w:val="00F3334D"/>
    <w:rsid w:val="00F36323"/>
    <w:rsid w:val="00F365F9"/>
    <w:rsid w:val="00F45CF8"/>
    <w:rsid w:val="00F47B82"/>
    <w:rsid w:val="00F51356"/>
    <w:rsid w:val="00F51652"/>
    <w:rsid w:val="00F63F9F"/>
    <w:rsid w:val="00F654EA"/>
    <w:rsid w:val="00F66F38"/>
    <w:rsid w:val="00F75369"/>
    <w:rsid w:val="00F753E1"/>
    <w:rsid w:val="00F77166"/>
    <w:rsid w:val="00F817F0"/>
    <w:rsid w:val="00F84D7C"/>
    <w:rsid w:val="00F8526C"/>
    <w:rsid w:val="00F93DDF"/>
    <w:rsid w:val="00F966F2"/>
    <w:rsid w:val="00F97446"/>
    <w:rsid w:val="00FA07B8"/>
    <w:rsid w:val="00FA168E"/>
    <w:rsid w:val="00FA20A5"/>
    <w:rsid w:val="00FA42D1"/>
    <w:rsid w:val="00FA5DEB"/>
    <w:rsid w:val="00FA610A"/>
    <w:rsid w:val="00FB17B6"/>
    <w:rsid w:val="00FB241F"/>
    <w:rsid w:val="00FB3360"/>
    <w:rsid w:val="00FB5EC3"/>
    <w:rsid w:val="00FC07B6"/>
    <w:rsid w:val="00FC1046"/>
    <w:rsid w:val="00FC29DE"/>
    <w:rsid w:val="00FC38EA"/>
    <w:rsid w:val="00FD1279"/>
    <w:rsid w:val="00FD1AF2"/>
    <w:rsid w:val="00FD2860"/>
    <w:rsid w:val="00FD6DAF"/>
    <w:rsid w:val="00FD7D36"/>
    <w:rsid w:val="00FE0931"/>
    <w:rsid w:val="00FE44B8"/>
    <w:rsid w:val="00FE52C9"/>
    <w:rsid w:val="00FE591D"/>
    <w:rsid w:val="00FF04B6"/>
    <w:rsid w:val="00FF1D16"/>
    <w:rsid w:val="00FF3E44"/>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438528455">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9333-29A7-4373-8367-04C7F53B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2956</Words>
  <Characters>17330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32</cp:revision>
  <cp:lastPrinted>2020-07-22T12:52:00Z</cp:lastPrinted>
  <dcterms:created xsi:type="dcterms:W3CDTF">2020-06-15T08:15:00Z</dcterms:created>
  <dcterms:modified xsi:type="dcterms:W3CDTF">2020-08-12T06:37:00Z</dcterms:modified>
</cp:coreProperties>
</file>